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0076" w14:textId="740FA093" w:rsidR="006F1C1B" w:rsidRPr="003E5865" w:rsidRDefault="00FF60D7" w:rsidP="003E5865">
      <w:pPr>
        <w:suppressAutoHyphens/>
        <w:jc w:val="center"/>
        <w:textAlignment w:val="baseline"/>
        <w:rPr>
          <w:rFonts w:ascii="HGP創英角ｺﾞｼｯｸUB" w:eastAsia="HGP創英角ｺﾞｼｯｸUB" w:hAnsi="HGP創英角ｺﾞｼｯｸUB" w:cs="AR Pゴシック体S"/>
          <w:color w:val="000000"/>
          <w:spacing w:val="-6"/>
          <w:kern w:val="0"/>
          <w:szCs w:val="30"/>
          <w:u w:val="double"/>
        </w:rPr>
      </w:pPr>
      <w:r w:rsidRPr="007C2336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0"/>
          <w:u w:val="double"/>
        </w:rPr>
        <w:t>令和</w:t>
      </w:r>
      <w:r w:rsidR="00A973E6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0"/>
          <w:u w:val="double"/>
        </w:rPr>
        <w:t>６</w:t>
      </w:r>
      <w:r w:rsidRPr="007C2336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0"/>
          <w:u w:val="double"/>
        </w:rPr>
        <w:t>年</w:t>
      </w:r>
      <w:r w:rsidR="00800ED8" w:rsidRPr="007C2336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0"/>
          <w:u w:val="double"/>
        </w:rPr>
        <w:t>度</w:t>
      </w:r>
      <w:r w:rsidR="00264B83" w:rsidRPr="000162DC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6"/>
          <w:szCs w:val="30"/>
          <w:u w:val="double"/>
        </w:rPr>
        <w:t xml:space="preserve">　</w:t>
      </w:r>
      <w:r w:rsidR="00CA5941" w:rsidRPr="007C2336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32"/>
          <w:szCs w:val="30"/>
          <w:u w:val="double"/>
        </w:rPr>
        <w:t>長岡</w:t>
      </w:r>
      <w:r w:rsidR="007C2336" w:rsidRPr="007C2336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32"/>
          <w:szCs w:val="30"/>
          <w:u w:val="double"/>
        </w:rPr>
        <w:t>市三島郡</w:t>
      </w:r>
      <w:r w:rsidR="00147B90" w:rsidRPr="007C2336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32"/>
          <w:szCs w:val="30"/>
          <w:u w:val="double"/>
        </w:rPr>
        <w:t>・</w:t>
      </w:r>
      <w:r w:rsidR="00147B90" w:rsidRPr="00A4512B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32"/>
          <w:szCs w:val="30"/>
          <w:u w:val="double"/>
        </w:rPr>
        <w:t>県央地区</w:t>
      </w:r>
      <w:r w:rsidR="00800ED8" w:rsidRPr="007C2336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32"/>
          <w:szCs w:val="30"/>
          <w:u w:val="double"/>
        </w:rPr>
        <w:t>中学校新人陸上競技大会要項</w:t>
      </w:r>
    </w:p>
    <w:p w14:paraId="012981BE" w14:textId="77777777" w:rsidR="00CD128E" w:rsidRPr="007A584D" w:rsidRDefault="00CD128E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30630574" w14:textId="77777777" w:rsidR="00525741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１　主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催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長岡市三島郡中学校長会</w:t>
      </w:r>
      <w:r w:rsidR="000162DC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長岡市三島郡中学校体育連盟　</w:t>
      </w:r>
      <w:r w:rsidR="000162DC"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147B90"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県央地区</w:t>
      </w:r>
      <w:r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中学校体育連盟</w:t>
      </w:r>
    </w:p>
    <w:p w14:paraId="61D50C28" w14:textId="77777777" w:rsidR="00525741" w:rsidRPr="008968C7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２　共　　催</w:t>
      </w:r>
      <w:r w:rsidRPr="00800ED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A53C6D" w:rsidRPr="00121C7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長岡市教育委員会　　出雲崎町教育委員会</w:t>
      </w:r>
      <w:r w:rsidR="00DD69E2" w:rsidRPr="00121C74">
        <w:rPr>
          <w:rFonts w:asciiTheme="minorEastAsia" w:hAnsiTheme="minorEastAsia" w:cs="Times New Roman" w:hint="eastAsia"/>
          <w:color w:val="000000"/>
          <w:spacing w:val="40"/>
          <w:kern w:val="0"/>
          <w:szCs w:val="21"/>
        </w:rPr>
        <w:t xml:space="preserve">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長岡市陸上競技協会</w:t>
      </w:r>
    </w:p>
    <w:p w14:paraId="454037C8" w14:textId="77777777" w:rsidR="00525741" w:rsidRPr="008968C7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３　主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管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長岡</w:t>
      </w:r>
      <w:r w:rsidR="008B5CCE">
        <w:rPr>
          <w:rFonts w:asciiTheme="minorEastAsia" w:hAnsiTheme="minorEastAsia" w:cs="ＭＳ ゴシック" w:hint="eastAsia"/>
          <w:color w:val="000000"/>
          <w:kern w:val="0"/>
          <w:szCs w:val="21"/>
        </w:rPr>
        <w:t>市三島郡</w:t>
      </w:r>
      <w:r w:rsidR="00147B90">
        <w:rPr>
          <w:rFonts w:asciiTheme="minorEastAsia" w:hAnsiTheme="minorEastAsia" w:cs="ＭＳ ゴシック" w:hint="eastAsia"/>
          <w:color w:val="000000"/>
          <w:kern w:val="0"/>
          <w:szCs w:val="21"/>
        </w:rPr>
        <w:t>中学校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体育連盟陸上競技専門部</w:t>
      </w:r>
    </w:p>
    <w:p w14:paraId="4BA8BC56" w14:textId="77777777" w:rsidR="00525741" w:rsidRPr="008968C7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４　後　　援　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（公財）長岡市スポーツ協会　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</w:p>
    <w:p w14:paraId="234E106D" w14:textId="4CA4AFEB" w:rsidR="00525741" w:rsidRPr="008968C7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thick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５　期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日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404421"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令和</w:t>
      </w:r>
      <w:r w:rsidR="00A973E6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６</w:t>
      </w:r>
      <w:r w:rsidR="00404421"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年</w:t>
      </w:r>
      <w:r w:rsidR="00C7230B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１０</w:t>
      </w:r>
      <w:r w:rsidR="00404421"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月</w:t>
      </w:r>
      <w:r w:rsidR="00D33953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 xml:space="preserve">　</w:t>
      </w:r>
      <w:r w:rsidR="00A973E6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２</w:t>
      </w:r>
      <w:r w:rsidR="00404421"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日（</w:t>
      </w:r>
      <w:r w:rsidR="00A973E6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水</w:t>
      </w:r>
      <w:r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）</w:t>
      </w:r>
    </w:p>
    <w:p w14:paraId="04D8EFA1" w14:textId="77777777" w:rsidR="00525741" w:rsidRDefault="00800ED8" w:rsidP="008968C7">
      <w:pPr>
        <w:suppressAutoHyphens/>
        <w:wordWrap w:val="0"/>
        <w:ind w:right="840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６　会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場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長岡市営陸上競技場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【競技会コード2</w:t>
      </w:r>
      <w:r w:rsidR="00C7230B">
        <w:rPr>
          <w:rFonts w:asciiTheme="minorEastAsia" w:hAnsiTheme="minorEastAsia" w:cs="ＭＳ ゴシック"/>
          <w:color w:val="000000"/>
          <w:kern w:val="0"/>
          <w:szCs w:val="21"/>
        </w:rPr>
        <w:t>2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164009／競技場コード162030】</w:t>
      </w:r>
    </w:p>
    <w:p w14:paraId="116DB8A6" w14:textId="17C913BD" w:rsidR="00DD69E2" w:rsidRPr="006F1C1B" w:rsidRDefault="00800ED8" w:rsidP="006F1C1B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７　競技種目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  <w:bdr w:val="single" w:sz="4" w:space="0" w:color="auto"/>
        </w:rPr>
        <w:t>男子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  <w:bdr w:val="single" w:sz="4" w:space="0" w:color="auto"/>
        </w:rPr>
        <w:t xml:space="preserve"> 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  <w:bdr w:val="single" w:sz="4" w:space="0" w:color="auto"/>
        </w:rPr>
        <w:t>1</w:t>
      </w:r>
      <w:r w:rsidR="006F1C1B">
        <w:rPr>
          <w:rFonts w:asciiTheme="minorEastAsia" w:hAnsiTheme="minorEastAsia" w:cs="ＭＳ ゴシック"/>
          <w:color w:val="000000"/>
          <w:kern w:val="0"/>
          <w:szCs w:val="21"/>
          <w:bdr w:val="single" w:sz="4" w:space="0" w:color="auto"/>
        </w:rPr>
        <w:t>3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  <w:bdr w:val="single" w:sz="4" w:space="0" w:color="auto"/>
        </w:rPr>
        <w:t>種目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AF190B">
        <w:rPr>
          <w:rFonts w:asciiTheme="minorEastAsia" w:hAnsiTheme="minorEastAsia" w:cs="ＭＳ ゴシック" w:hint="eastAsia"/>
          <w:color w:val="000000"/>
          <w:kern w:val="0"/>
          <w:szCs w:val="21"/>
        </w:rPr>
        <w:t>100m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AF190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276D82">
        <w:rPr>
          <w:rFonts w:asciiTheme="minorEastAsia" w:hAnsiTheme="minorEastAsia" w:cs="ＭＳ ゴシック"/>
          <w:color w:val="000000"/>
          <w:kern w:val="0"/>
          <w:szCs w:val="21"/>
        </w:rPr>
        <w:t>200m</w:t>
      </w:r>
      <w:r w:rsidR="00AF190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276D82">
        <w:rPr>
          <w:rFonts w:asciiTheme="minorEastAsia" w:hAnsiTheme="minorEastAsia" w:cs="ＭＳ ゴシック"/>
          <w:color w:val="000000"/>
          <w:kern w:val="0"/>
          <w:szCs w:val="21"/>
        </w:rPr>
        <w:t>400m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276D82">
        <w:rPr>
          <w:rFonts w:asciiTheme="minorEastAsia" w:hAnsiTheme="minorEastAsia" w:cs="ＭＳ ゴシック"/>
          <w:color w:val="000000"/>
          <w:kern w:val="0"/>
          <w:szCs w:val="21"/>
        </w:rPr>
        <w:t>800m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276D82">
        <w:rPr>
          <w:rFonts w:asciiTheme="minorEastAsia" w:hAnsiTheme="minorEastAsia" w:cs="ＭＳ ゴシック"/>
          <w:color w:val="000000"/>
          <w:kern w:val="0"/>
          <w:szCs w:val="21"/>
        </w:rPr>
        <w:t>1500m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276D82">
        <w:rPr>
          <w:rFonts w:asciiTheme="minorEastAsia" w:hAnsiTheme="minorEastAsia" w:cs="ＭＳ ゴシック"/>
          <w:color w:val="000000"/>
          <w:kern w:val="0"/>
          <w:szCs w:val="21"/>
        </w:rPr>
        <w:t>3000m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110mH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4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×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100</w:t>
      </w:r>
      <w:r w:rsidR="008B5CCE" w:rsidRPr="00276D82">
        <w:rPr>
          <w:rFonts w:asciiTheme="minorEastAsia" w:hAnsiTheme="minorEastAsia" w:cs="ＭＳ ゴシック"/>
          <w:color w:val="000000"/>
          <w:kern w:val="0"/>
          <w:szCs w:val="21"/>
        </w:rPr>
        <w:t>m</w:t>
      </w:r>
    </w:p>
    <w:p w14:paraId="395184E2" w14:textId="77777777" w:rsidR="00276D82" w:rsidRPr="00F41C7A" w:rsidRDefault="00800ED8" w:rsidP="009B7577">
      <w:pPr>
        <w:suppressAutoHyphens/>
        <w:wordWrap w:val="0"/>
        <w:ind w:firstLineChars="1400" w:firstLine="294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走幅跳</w:t>
      </w:r>
      <w:r w:rsidR="00E65F5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走高跳</w:t>
      </w:r>
      <w:r w:rsidR="00E65F5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DD69E2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砲丸投</w:t>
      </w:r>
      <w:r w:rsidR="00E65F5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棒高跳</w:t>
      </w:r>
      <w:r w:rsidR="00E65F5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C46404">
        <w:rPr>
          <w:rFonts w:asciiTheme="minorEastAsia" w:hAnsiTheme="minorEastAsia" w:cs="ＭＳ ゴシック" w:hint="eastAsia"/>
          <w:color w:val="000000"/>
          <w:kern w:val="0"/>
          <w:szCs w:val="21"/>
        </w:rPr>
        <w:t>四種競技</w:t>
      </w:r>
    </w:p>
    <w:p w14:paraId="07639E02" w14:textId="5E721654" w:rsidR="00800ED8" w:rsidRPr="00276D82" w:rsidRDefault="00A53C6D" w:rsidP="009B7577">
      <w:pPr>
        <w:suppressAutoHyphens/>
        <w:wordWrap w:val="0"/>
        <w:ind w:firstLineChars="600" w:firstLine="126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800ED8" w:rsidRPr="00276D82">
        <w:rPr>
          <w:rFonts w:asciiTheme="minorEastAsia" w:hAnsiTheme="minorEastAsia" w:cs="ＭＳ ゴシック" w:hint="eastAsia"/>
          <w:color w:val="000000"/>
          <w:kern w:val="0"/>
          <w:szCs w:val="21"/>
          <w:bdr w:val="single" w:sz="4" w:space="0" w:color="auto"/>
        </w:rPr>
        <w:t>女子</w:t>
      </w:r>
      <w:r w:rsidR="00800ED8" w:rsidRPr="00276D82">
        <w:rPr>
          <w:rFonts w:asciiTheme="minorEastAsia" w:hAnsiTheme="minorEastAsia" w:cs="ＭＳ ゴシック"/>
          <w:color w:val="000000"/>
          <w:kern w:val="0"/>
          <w:szCs w:val="21"/>
          <w:bdr w:val="single" w:sz="4" w:space="0" w:color="auto"/>
        </w:rPr>
        <w:t xml:space="preserve"> 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  <w:bdr w:val="single" w:sz="4" w:space="0" w:color="auto"/>
        </w:rPr>
        <w:t>1</w:t>
      </w:r>
      <w:r w:rsidR="006F1C1B">
        <w:rPr>
          <w:rFonts w:asciiTheme="minorEastAsia" w:hAnsiTheme="minorEastAsia" w:cs="ＭＳ ゴシック"/>
          <w:color w:val="000000"/>
          <w:kern w:val="0"/>
          <w:szCs w:val="21"/>
          <w:bdr w:val="single" w:sz="4" w:space="0" w:color="auto"/>
        </w:rPr>
        <w:t>1</w:t>
      </w:r>
      <w:r w:rsidR="00800ED8" w:rsidRPr="00276D82">
        <w:rPr>
          <w:rFonts w:asciiTheme="minorEastAsia" w:hAnsiTheme="minorEastAsia" w:cs="ＭＳ ゴシック" w:hint="eastAsia"/>
          <w:color w:val="000000"/>
          <w:kern w:val="0"/>
          <w:szCs w:val="21"/>
          <w:bdr w:val="single" w:sz="4" w:space="0" w:color="auto"/>
        </w:rPr>
        <w:t>種目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AF190B">
        <w:rPr>
          <w:rFonts w:asciiTheme="minorEastAsia" w:hAnsiTheme="minorEastAsia" w:cs="ＭＳ ゴシック"/>
          <w:color w:val="000000"/>
          <w:kern w:val="0"/>
          <w:szCs w:val="21"/>
        </w:rPr>
        <w:t>100m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AF190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800ED8" w:rsidRPr="00276D82">
        <w:rPr>
          <w:rFonts w:asciiTheme="minorEastAsia" w:hAnsiTheme="minorEastAsia" w:cs="ＭＳ ゴシック"/>
          <w:color w:val="000000"/>
          <w:kern w:val="0"/>
          <w:szCs w:val="21"/>
        </w:rPr>
        <w:t>200m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800ED8" w:rsidRPr="00276D82">
        <w:rPr>
          <w:rFonts w:asciiTheme="minorEastAsia" w:hAnsiTheme="minorEastAsia" w:cs="ＭＳ ゴシック"/>
          <w:color w:val="000000"/>
          <w:kern w:val="0"/>
          <w:szCs w:val="21"/>
        </w:rPr>
        <w:t>800m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800ED8" w:rsidRPr="00276D82">
        <w:rPr>
          <w:rFonts w:asciiTheme="minorEastAsia" w:hAnsiTheme="minorEastAsia" w:cs="ＭＳ ゴシック"/>
          <w:color w:val="000000"/>
          <w:kern w:val="0"/>
          <w:szCs w:val="21"/>
        </w:rPr>
        <w:t>1500m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800ED8" w:rsidRPr="00276D82">
        <w:rPr>
          <w:rFonts w:asciiTheme="minorEastAsia" w:hAnsiTheme="minorEastAsia" w:cs="ＭＳ ゴシック"/>
          <w:color w:val="000000"/>
          <w:kern w:val="0"/>
          <w:szCs w:val="21"/>
        </w:rPr>
        <w:t>100mH</w:t>
      </w:r>
      <w:r w:rsidR="009B757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800ED8" w:rsidRPr="00276D82">
        <w:rPr>
          <w:rFonts w:asciiTheme="minorEastAsia" w:hAnsiTheme="minorEastAsia" w:cs="ＭＳ ゴシック"/>
          <w:color w:val="000000"/>
          <w:kern w:val="0"/>
          <w:szCs w:val="21"/>
        </w:rPr>
        <w:t>4</w:t>
      </w:r>
      <w:r w:rsidR="00800ED8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×</w:t>
      </w:r>
      <w:r w:rsidR="00800ED8" w:rsidRPr="00276D82">
        <w:rPr>
          <w:rFonts w:asciiTheme="minorEastAsia" w:hAnsiTheme="minorEastAsia" w:cs="ＭＳ ゴシック"/>
          <w:color w:val="000000"/>
          <w:kern w:val="0"/>
          <w:szCs w:val="21"/>
        </w:rPr>
        <w:t>100m</w:t>
      </w:r>
    </w:p>
    <w:p w14:paraId="13B16648" w14:textId="52AF733E" w:rsidR="00525741" w:rsidRPr="008968C7" w:rsidRDefault="00800ED8" w:rsidP="009B7577">
      <w:pPr>
        <w:suppressAutoHyphens/>
        <w:wordWrap w:val="0"/>
        <w:ind w:firstLineChars="1400" w:firstLine="294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走幅跳</w:t>
      </w:r>
      <w:r w:rsidR="00E65F5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走高跳</w:t>
      </w:r>
      <w:r w:rsidR="00E65F5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砲丸投</w:t>
      </w:r>
      <w:r w:rsidR="00E65F5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棒高跳　　</w:t>
      </w:r>
      <w:r w:rsidR="00C46404">
        <w:rPr>
          <w:rFonts w:asciiTheme="minorEastAsia" w:hAnsiTheme="minorEastAsia" w:cs="ＭＳ ゴシック" w:hint="eastAsia"/>
          <w:color w:val="000000"/>
          <w:kern w:val="0"/>
          <w:szCs w:val="21"/>
        </w:rPr>
        <w:t>四種競技</w:t>
      </w:r>
    </w:p>
    <w:p w14:paraId="17AD8A70" w14:textId="01F69398" w:rsidR="00F41C7A" w:rsidRPr="00F41C7A" w:rsidRDefault="00800ED8" w:rsidP="00C4640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８　参加資格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CA5941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長岡市三島郡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中学校体育連盟</w:t>
      </w:r>
      <w:r w:rsidR="00F41C7A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に加盟</w:t>
      </w:r>
      <w:r w:rsidR="00525741">
        <w:rPr>
          <w:rFonts w:asciiTheme="minorEastAsia" w:hAnsiTheme="minorEastAsia" w:cs="ＭＳ ゴシック" w:hint="eastAsia"/>
          <w:color w:val="000000"/>
          <w:kern w:val="0"/>
          <w:szCs w:val="21"/>
        </w:rPr>
        <w:t>、令和</w:t>
      </w:r>
      <w:r w:rsidR="008652DF">
        <w:rPr>
          <w:rFonts w:asciiTheme="minorEastAsia" w:hAnsiTheme="minorEastAsia" w:cs="ＭＳ ゴシック" w:hint="eastAsia"/>
          <w:color w:val="000000"/>
          <w:kern w:val="0"/>
          <w:szCs w:val="21"/>
        </w:rPr>
        <w:t>６</w:t>
      </w:r>
      <w:r w:rsidR="00525741">
        <w:rPr>
          <w:rFonts w:asciiTheme="minorEastAsia" w:hAnsiTheme="minorEastAsia" w:cs="ＭＳ ゴシック" w:hint="eastAsia"/>
          <w:color w:val="000000"/>
          <w:kern w:val="0"/>
          <w:szCs w:val="21"/>
        </w:rPr>
        <w:t>年度日本陸連登録</w:t>
      </w:r>
      <w:r w:rsidR="00F41C7A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している中学校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="00F41C7A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・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2</w:t>
      </w:r>
      <w:r w:rsidR="00F41C7A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年生</w:t>
      </w:r>
    </w:p>
    <w:p w14:paraId="77A49997" w14:textId="7D2D67FF" w:rsidR="00525741" w:rsidRPr="00C7230B" w:rsidRDefault="008B5CCE" w:rsidP="00525741">
      <w:pPr>
        <w:suppressAutoHyphens/>
        <w:wordWrap w:val="0"/>
        <w:ind w:firstLineChars="800" w:firstLine="16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県央地区中学校体育連盟</w:t>
      </w:r>
      <w:r w:rsidR="00800ED8"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に</w:t>
      </w:r>
      <w:r w:rsidR="00525741"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加盟、令和</w:t>
      </w:r>
      <w:r w:rsidR="008652DF">
        <w:rPr>
          <w:rFonts w:asciiTheme="minorEastAsia" w:hAnsiTheme="minorEastAsia" w:cs="ＭＳ ゴシック" w:hint="eastAsia"/>
          <w:color w:val="000000"/>
          <w:kern w:val="0"/>
          <w:szCs w:val="21"/>
        </w:rPr>
        <w:t>６</w:t>
      </w:r>
      <w:bookmarkStart w:id="0" w:name="_GoBack"/>
      <w:bookmarkEnd w:id="0"/>
      <w:r w:rsidR="00525741"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年度日本陸連登録している中学校</w:t>
      </w:r>
      <w:r w:rsidR="006F1C1B"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="00525741"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・</w:t>
      </w:r>
      <w:r w:rsidR="006F1C1B"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2</w:t>
      </w:r>
      <w:r w:rsidR="00525741" w:rsidRPr="00C7230B">
        <w:rPr>
          <w:rFonts w:asciiTheme="minorEastAsia" w:hAnsiTheme="minorEastAsia" w:cs="ＭＳ ゴシック" w:hint="eastAsia"/>
          <w:color w:val="000000"/>
          <w:kern w:val="0"/>
          <w:szCs w:val="21"/>
        </w:rPr>
        <w:t>年生</w:t>
      </w:r>
    </w:p>
    <w:p w14:paraId="00A52AD3" w14:textId="77777777" w:rsidR="00800ED8" w:rsidRPr="00276D82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９　出場制限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（１</w:t>
      </w:r>
      <w:r w:rsidR="00DD69E2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）出場人数制限は設けない。ただし、リレーは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="00DD69E2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校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="00DD69E2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チームとする。</w:t>
      </w:r>
    </w:p>
    <w:p w14:paraId="5B688298" w14:textId="77777777" w:rsidR="006F1C1B" w:rsidRPr="008968C7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（２）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人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2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種目以内。ただし、リレーは除く。</w:t>
      </w:r>
    </w:p>
    <w:p w14:paraId="5366E5EC" w14:textId="77777777" w:rsidR="00800ED8" w:rsidRPr="00276D82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10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競技日程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代表者会・役員打合せ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8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4A6BB3">
        <w:rPr>
          <w:rFonts w:asciiTheme="minorEastAsia" w:hAnsiTheme="minorEastAsia" w:cs="ＭＳ ゴシック"/>
          <w:color w:val="000000"/>
          <w:kern w:val="0"/>
          <w:szCs w:val="21"/>
        </w:rPr>
        <w:t>00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競技開始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9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4A6BB3">
        <w:rPr>
          <w:rFonts w:asciiTheme="minorEastAsia" w:hAnsiTheme="minorEastAsia" w:cs="ＭＳ ゴシック"/>
          <w:color w:val="000000"/>
          <w:kern w:val="0"/>
          <w:szCs w:val="21"/>
        </w:rPr>
        <w:t>0</w:t>
      </w:r>
      <w:r w:rsidR="00B4654C">
        <w:rPr>
          <w:rFonts w:asciiTheme="minorEastAsia" w:hAnsiTheme="minorEastAsia" w:cs="ＭＳ ゴシック"/>
          <w:color w:val="000000"/>
          <w:kern w:val="0"/>
          <w:szCs w:val="21"/>
        </w:rPr>
        <w:t>0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</w:p>
    <w:p w14:paraId="2D8F78D6" w14:textId="77777777" w:rsidR="00525741" w:rsidRPr="00E26160" w:rsidRDefault="00800ED8" w:rsidP="00C81F9A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開会式</w:t>
      </w:r>
      <w:r w:rsidR="00B4654C">
        <w:rPr>
          <w:rFonts w:asciiTheme="minorEastAsia" w:hAnsiTheme="minorEastAsia" w:cs="ＭＳ ゴシック" w:hint="eastAsia"/>
          <w:color w:val="000000"/>
          <w:kern w:val="0"/>
          <w:szCs w:val="21"/>
        </w:rPr>
        <w:t>（通告のみ）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4A6BB3">
        <w:rPr>
          <w:rFonts w:asciiTheme="minorEastAsia" w:hAnsiTheme="minorEastAsia" w:cs="ＭＳ ゴシック"/>
          <w:color w:val="000000"/>
          <w:kern w:val="0"/>
          <w:szCs w:val="21"/>
        </w:rPr>
        <w:t>8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4A6BB3">
        <w:rPr>
          <w:rFonts w:asciiTheme="minorEastAsia" w:hAnsiTheme="minorEastAsia" w:cs="ＭＳ ゴシック" w:hint="eastAsia"/>
          <w:color w:val="000000"/>
          <w:kern w:val="0"/>
          <w:szCs w:val="21"/>
        </w:rPr>
        <w:t>3</w:t>
      </w:r>
      <w:r w:rsidR="004A6BB3">
        <w:rPr>
          <w:rFonts w:asciiTheme="minorEastAsia" w:hAnsiTheme="minorEastAsia" w:cs="ＭＳ ゴシック"/>
          <w:color w:val="000000"/>
          <w:kern w:val="0"/>
          <w:szCs w:val="21"/>
        </w:rPr>
        <w:t>0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競技終了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="006F1C1B">
        <w:rPr>
          <w:rFonts w:asciiTheme="minorEastAsia" w:hAnsiTheme="minorEastAsia" w:cs="ＭＳ ゴシック"/>
          <w:color w:val="000000"/>
          <w:kern w:val="0"/>
          <w:szCs w:val="21"/>
        </w:rPr>
        <w:t>6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B4654C">
        <w:rPr>
          <w:rFonts w:asciiTheme="minorEastAsia" w:hAnsiTheme="minorEastAsia" w:cs="ＭＳ ゴシック"/>
          <w:color w:val="000000"/>
          <w:kern w:val="0"/>
          <w:szCs w:val="21"/>
        </w:rPr>
        <w:t>0</w:t>
      </w:r>
      <w:r w:rsidR="006F1C1B">
        <w:rPr>
          <w:rFonts w:asciiTheme="minorEastAsia" w:hAnsiTheme="minorEastAsia" w:cs="ＭＳ ゴシック"/>
          <w:color w:val="000000"/>
          <w:kern w:val="0"/>
          <w:szCs w:val="21"/>
        </w:rPr>
        <w:t>0</w:t>
      </w:r>
      <w:r w:rsidR="00F41C7A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F41C7A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閉会式</w:t>
      </w:r>
      <w:r w:rsidR="00F41C7A"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6F1C1B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B4654C">
        <w:rPr>
          <w:rFonts w:asciiTheme="minorEastAsia" w:hAnsiTheme="minorEastAsia" w:cs="ＭＳ ゴシック" w:hint="eastAsia"/>
          <w:color w:val="000000"/>
          <w:kern w:val="0"/>
          <w:szCs w:val="21"/>
        </w:rPr>
        <w:t>なし</w:t>
      </w:r>
    </w:p>
    <w:p w14:paraId="741B6502" w14:textId="7336C03B" w:rsidR="006B1FEE" w:rsidRPr="00276D82" w:rsidRDefault="00800ED8" w:rsidP="00C81F9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11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競技方法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4843DE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（１）競技は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2</w:t>
      </w:r>
      <w:r w:rsidR="006F1C1B">
        <w:rPr>
          <w:rFonts w:asciiTheme="minorEastAsia" w:hAnsiTheme="minorEastAsia" w:cs="ＭＳ ゴシック"/>
          <w:color w:val="000000"/>
          <w:kern w:val="0"/>
          <w:szCs w:val="21"/>
        </w:rPr>
        <w:t>02</w:t>
      </w:r>
      <w:r w:rsidR="00A973E6">
        <w:rPr>
          <w:rFonts w:asciiTheme="minorEastAsia" w:hAnsiTheme="minorEastAsia" w:cs="ＭＳ ゴシック" w:hint="eastAsia"/>
          <w:color w:val="000000"/>
          <w:kern w:val="0"/>
          <w:szCs w:val="21"/>
        </w:rPr>
        <w:t>4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年日本陸上競技連盟競技規則及び大会要項によって行う。</w:t>
      </w:r>
      <w:r w:rsidR="00121C74"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59FEF191" w14:textId="77777777" w:rsidR="00121C74" w:rsidRPr="00276D82" w:rsidRDefault="006B1FEE" w:rsidP="006B1FEE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（２）各種目とも個人選手権とし、リレーは学校対抗とする。</w:t>
      </w:r>
      <w:r w:rsidR="00121C74"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</w:t>
      </w:r>
    </w:p>
    <w:p w14:paraId="528D1EBB" w14:textId="77777777" w:rsidR="00EB4AF6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6B1FEE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（３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）走幅跳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は計測ラインを設ける。走高跳、棒高跳のバーの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上げ方は次の通りとする</w:t>
      </w:r>
      <w:r w:rsidR="006B1FEE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。ただ</w:t>
      </w:r>
    </w:p>
    <w:p w14:paraId="130A4775" w14:textId="77777777" w:rsidR="00EB4AF6" w:rsidRDefault="00EB4AF6" w:rsidP="00EB4AF6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</w:t>
      </w:r>
      <w:r w:rsidR="006B1FEE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し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状況により変更する</w:t>
      </w:r>
      <w:r w:rsidR="00800ED8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ことが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ある。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位決定の上げ下げは走高跳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2</w:t>
      </w:r>
      <w:r w:rsidR="00A53C6D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ｃｍ、棒高</w:t>
      </w:r>
      <w:r w:rsidR="00800ED8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跳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5</w:t>
      </w:r>
      <w:r w:rsidR="00800ED8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ｃｍと</w:t>
      </w:r>
    </w:p>
    <w:p w14:paraId="47B82286" w14:textId="18E48D37" w:rsidR="00800ED8" w:rsidRPr="00276D82" w:rsidRDefault="00800ED8" w:rsidP="00EB4AF6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する。</w:t>
      </w:r>
    </w:p>
    <w:p w14:paraId="7E114392" w14:textId="3DB1F917" w:rsidR="00800ED8" w:rsidRPr="009B7577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276D82">
        <w:rPr>
          <w:rFonts w:asciiTheme="minorEastAsia" w:hAnsiTheme="minorEastAsia" w:cs="ＭＳ 明朝"/>
          <w:color w:val="000000"/>
          <w:kern w:val="0"/>
          <w:szCs w:val="21"/>
        </w:rPr>
        <w:t xml:space="preserve">                </w:t>
      </w:r>
      <w:r w:rsidR="00A53C6D" w:rsidRPr="009B757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・</w:t>
      </w:r>
      <w:r w:rsidRPr="009B757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共通</w:t>
      </w:r>
      <w:r w:rsidR="00CB0741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走幅跳計測ライン　</w:t>
      </w:r>
      <w:r w:rsidR="004843DE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男子</w:t>
      </w:r>
      <w:r w:rsidR="006F1C1B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3</w:t>
      </w:r>
      <w:r w:rsidR="004843DE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ｍ</w:t>
      </w:r>
      <w:r w:rsidR="009B7577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80</w:t>
      </w:r>
      <w:r w:rsidR="004843DE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女子</w:t>
      </w:r>
      <w:r w:rsidR="006F1C1B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3</w:t>
      </w:r>
      <w:r w:rsidR="004843DE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ｍ</w:t>
      </w:r>
      <w:r w:rsidR="009B7577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3</w:t>
      </w:r>
      <w:r w:rsidR="006F1C1B"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0</w:t>
      </w:r>
    </w:p>
    <w:p w14:paraId="775A3085" w14:textId="50C32952" w:rsidR="00A53C6D" w:rsidRPr="009B7577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9B7577"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                </w:t>
      </w:r>
      <w:r w:rsidR="00A53C6D" w:rsidRPr="009B757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・</w:t>
      </w:r>
      <w:r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走高跳男子</w:t>
      </w:r>
      <w:r w:rsidR="00594895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1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2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0(</w:t>
      </w:r>
      <w:r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練習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)1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2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5,1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3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0,1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3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5,1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4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0,1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4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5,1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5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0,1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5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 xml:space="preserve">3 </w:t>
      </w:r>
      <w:r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以後</w:t>
      </w:r>
      <w:r w:rsidR="006F1C1B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3</w:t>
      </w:r>
      <w:r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cm</w:t>
      </w:r>
      <w:r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きざみ</w:t>
      </w:r>
    </w:p>
    <w:p w14:paraId="5A046184" w14:textId="3438A9C6" w:rsidR="00800ED8" w:rsidRPr="009B7577" w:rsidRDefault="0040162B" w:rsidP="0040162B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40"/>
          <w:kern w:val="0"/>
          <w:szCs w:val="21"/>
        </w:rPr>
      </w:pPr>
      <w:r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・走高跳</w:t>
      </w:r>
      <w:r w:rsidR="00800ED8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女子</w:t>
      </w:r>
      <w:r w:rsidR="00594895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</w:t>
      </w:r>
      <w:r w:rsidR="00800ED8"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110(</w:t>
      </w:r>
      <w:r w:rsidR="00800ED8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練習</w:t>
      </w:r>
      <w:r w:rsidR="00800ED8"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)115,120,125,130,13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5</w:t>
      </w:r>
      <w:r w:rsidR="00800ED8"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,</w:t>
      </w:r>
      <w:r w:rsidR="006A0C82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138</w:t>
      </w:r>
      <w:r w:rsidR="00800ED8"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 xml:space="preserve"> </w:t>
      </w:r>
      <w:r w:rsidR="00800ED8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以後</w:t>
      </w:r>
      <w:r w:rsidR="006F1C1B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3</w:t>
      </w:r>
      <w:r w:rsidR="00800ED8" w:rsidRPr="009B7577">
        <w:rPr>
          <w:rFonts w:asciiTheme="minorEastAsia" w:hAnsiTheme="minorEastAsia" w:cs="ＭＳ ゴシック"/>
          <w:color w:val="000000" w:themeColor="text1"/>
          <w:kern w:val="0"/>
          <w:szCs w:val="21"/>
        </w:rPr>
        <w:t>cm</w:t>
      </w:r>
      <w:r w:rsidR="00800ED8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きざみ</w:t>
      </w:r>
    </w:p>
    <w:p w14:paraId="751DE0E3" w14:textId="77777777" w:rsidR="00005EA9" w:rsidRPr="009B7577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9B7577"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                </w:t>
      </w:r>
      <w:r w:rsidR="00A53C6D" w:rsidRPr="009B757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・</w:t>
      </w:r>
      <w:r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棒高跳</w:t>
      </w:r>
      <w:r w:rsidR="00005EA9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男</w:t>
      </w:r>
      <w:r w:rsidR="00594895" w:rsidRPr="009B7577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女　バーの上げ方は審判員が決定する</w:t>
      </w:r>
    </w:p>
    <w:p w14:paraId="16495FCD" w14:textId="77777777" w:rsidR="006B1FEE" w:rsidRPr="00276D82" w:rsidRDefault="006B1FEE" w:rsidP="006B1FEE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（４）トラック競技で同記録、同着の場合はより細かく優劣を判定し次のラウンドの進出者</w:t>
      </w:r>
    </w:p>
    <w:p w14:paraId="17ECEE5A" w14:textId="77777777" w:rsidR="006B1FEE" w:rsidRPr="00276D82" w:rsidRDefault="006B1FEE" w:rsidP="006B1FEE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や順位を決定する。それでも決められない場合は抽選とする。ただし同組の場合は着順</w:t>
      </w:r>
    </w:p>
    <w:p w14:paraId="7780B2FB" w14:textId="77777777" w:rsidR="006B1FEE" w:rsidRPr="00276D82" w:rsidRDefault="006B1FEE" w:rsidP="006B1FEE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優先とする。また、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="006F1C1B">
        <w:rPr>
          <w:rFonts w:asciiTheme="minorEastAsia" w:hAnsiTheme="minorEastAsia" w:cs="ＭＳ ゴシック"/>
          <w:color w:val="000000"/>
          <w:kern w:val="0"/>
          <w:szCs w:val="21"/>
        </w:rPr>
        <w:t>00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ｍでは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8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番目の記録が２名同記録の場合は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9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名で決勝を行う。</w:t>
      </w:r>
    </w:p>
    <w:p w14:paraId="1F5F418B" w14:textId="77777777" w:rsidR="006B1FEE" w:rsidRPr="00276D82" w:rsidRDefault="006B1FEE" w:rsidP="006B1FEE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3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名以上の場合は抽選とする）</w:t>
      </w:r>
    </w:p>
    <w:p w14:paraId="24623CCD" w14:textId="77777777" w:rsidR="00525741" w:rsidRPr="004546BD" w:rsidRDefault="006B1FEE" w:rsidP="00525741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Pr="004546BD">
        <w:rPr>
          <w:rFonts w:asciiTheme="minorEastAsia" w:hAnsiTheme="minorEastAsia" w:cs="ＭＳ ゴシック" w:hint="eastAsia"/>
          <w:color w:val="000000"/>
          <w:kern w:val="0"/>
          <w:szCs w:val="21"/>
        </w:rPr>
        <w:t>５</w:t>
      </w:r>
      <w:r w:rsidR="00800ED8" w:rsidRPr="004546BD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  <w:r w:rsidR="00C021E6" w:rsidRPr="004546BD">
        <w:rPr>
          <w:rFonts w:asciiTheme="minorEastAsia" w:hAnsiTheme="minorEastAsia" w:cs="ＭＳ ゴシック" w:hint="eastAsia"/>
          <w:color w:val="000000"/>
          <w:kern w:val="0"/>
          <w:szCs w:val="21"/>
        </w:rPr>
        <w:t>１００</w:t>
      </w:r>
      <w:r w:rsidR="00800ED8" w:rsidRPr="004546BD">
        <w:rPr>
          <w:rFonts w:asciiTheme="minorEastAsia" w:hAnsiTheme="minorEastAsia" w:cs="ＭＳ ゴシック" w:hint="eastAsia"/>
          <w:color w:val="000000"/>
          <w:kern w:val="0"/>
          <w:szCs w:val="21"/>
        </w:rPr>
        <w:t>ｍ</w:t>
      </w:r>
      <w:r w:rsidR="00C021E6" w:rsidRPr="004546BD">
        <w:rPr>
          <w:rFonts w:asciiTheme="minorEastAsia" w:hAnsiTheme="minorEastAsia" w:cs="ＭＳ ゴシック" w:hint="eastAsia"/>
          <w:color w:val="000000"/>
          <w:kern w:val="0"/>
          <w:szCs w:val="21"/>
        </w:rPr>
        <w:t>以外の</w:t>
      </w:r>
      <w:r w:rsidR="00800ED8" w:rsidRPr="004546BD">
        <w:rPr>
          <w:rFonts w:asciiTheme="minorEastAsia" w:hAnsiTheme="minorEastAsia" w:cs="ＭＳ ゴシック" w:hint="eastAsia"/>
          <w:color w:val="000000"/>
          <w:kern w:val="0"/>
          <w:szCs w:val="21"/>
        </w:rPr>
        <w:t>種目についてはタイムレース決勝とする。</w:t>
      </w:r>
    </w:p>
    <w:p w14:paraId="67C34D00" w14:textId="77777777" w:rsidR="00800ED8" w:rsidRPr="00276D82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12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表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彰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13000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（１）リレーの優勝校には優勝杯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を授与する。</w:t>
      </w:r>
    </w:p>
    <w:p w14:paraId="4A6DF29C" w14:textId="77777777" w:rsidR="00525741" w:rsidRDefault="00800ED8" w:rsidP="00F41C7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（２）表彰規定のとおり賞状を授与する。</w:t>
      </w:r>
    </w:p>
    <w:p w14:paraId="77011CF1" w14:textId="77777777" w:rsidR="008E72E9" w:rsidRPr="00F41C7A" w:rsidRDefault="00800ED8" w:rsidP="00F41C7A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13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申込方法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</w:p>
    <w:p w14:paraId="00C03454" w14:textId="77777777" w:rsidR="004843DE" w:rsidRPr="00276D82" w:rsidRDefault="00BE3BD2" w:rsidP="00BB47BA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【</w:t>
      </w:r>
      <w:r w:rsidR="00943699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ナンバー登録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】</w:t>
      </w:r>
    </w:p>
    <w:p w14:paraId="727ED470" w14:textId="77777777" w:rsidR="005C1847" w:rsidRPr="004E7B6B" w:rsidRDefault="006F1C1B" w:rsidP="005C1847">
      <w:pPr>
        <w:suppressAutoHyphens/>
        <w:wordWrap w:val="0"/>
        <w:ind w:firstLineChars="600" w:firstLine="1260"/>
        <w:jc w:val="left"/>
        <w:textAlignment w:val="baseline"/>
        <w:rPr>
          <w:rFonts w:asciiTheme="minorEastAsia" w:hAnsiTheme="minorEastAsia" w:cs="ＭＳ ゴシック"/>
          <w:b/>
          <w:color w:val="000000" w:themeColor="text1"/>
          <w:kern w:val="0"/>
          <w:szCs w:val="21"/>
          <w:u w:val="wave"/>
        </w:rPr>
      </w:pPr>
      <w:r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4</w:t>
      </w:r>
      <w:r w:rsidR="00BB47BA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月の登録以降、</w:t>
      </w:r>
      <w:r w:rsidR="00972D67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追加</w:t>
      </w:r>
      <w:r w:rsidR="00BB47BA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選手がい</w:t>
      </w:r>
      <w:r w:rsidR="004843DE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る場合は</w:t>
      </w:r>
      <w:r w:rsidR="005C1847" w:rsidRPr="004E7B6B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wave"/>
        </w:rPr>
        <w:t>JAAF</w:t>
      </w:r>
      <w:r w:rsidR="005C1847" w:rsidRPr="004E7B6B">
        <w:rPr>
          <w:rFonts w:asciiTheme="minorEastAsia" w:hAnsiTheme="minorEastAsia" w:cs="ＭＳ ゴシック"/>
          <w:b/>
          <w:color w:val="000000" w:themeColor="text1"/>
          <w:kern w:val="0"/>
          <w:szCs w:val="21"/>
          <w:u w:val="wave"/>
        </w:rPr>
        <w:t>-START</w:t>
      </w:r>
      <w:r w:rsidR="005C1847" w:rsidRPr="004E7B6B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wave"/>
        </w:rPr>
        <w:t>での陸連登録</w:t>
      </w:r>
      <w:r w:rsidR="005C1847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と、</w:t>
      </w:r>
      <w:r w:rsidR="00972D67" w:rsidRPr="004E7B6B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wave"/>
        </w:rPr>
        <w:t>アスリートランキングでの</w:t>
      </w:r>
    </w:p>
    <w:p w14:paraId="0DE4A6CA" w14:textId="77777777" w:rsidR="005C1847" w:rsidRPr="00675D92" w:rsidRDefault="00BB47BA" w:rsidP="00E26160">
      <w:pPr>
        <w:suppressAutoHyphens/>
        <w:wordWrap w:val="0"/>
        <w:ind w:firstLineChars="600" w:firstLine="1265"/>
        <w:jc w:val="left"/>
        <w:textAlignment w:val="baseline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4E7B6B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wave"/>
        </w:rPr>
        <w:t>追加</w:t>
      </w:r>
      <w:r w:rsidR="00972D67" w:rsidRPr="004E7B6B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wave"/>
        </w:rPr>
        <w:t>登録</w:t>
      </w:r>
      <w:r w:rsidR="00972D67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が必要に</w:t>
      </w:r>
      <w:r w:rsidR="00366719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なる</w:t>
      </w:r>
      <w:r w:rsidR="00972D67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。</w:t>
      </w:r>
      <w:r w:rsidR="00943699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追加選手がいる場合は、各校に割り振られたナンバーの未登録ナンバー</w:t>
      </w:r>
    </w:p>
    <w:p w14:paraId="7C99858C" w14:textId="2B95C481" w:rsidR="00943699" w:rsidRPr="00675D92" w:rsidRDefault="00943699" w:rsidP="00BF49B6">
      <w:pPr>
        <w:suppressAutoHyphens/>
        <w:wordWrap w:val="0"/>
        <w:ind w:rightChars="-79" w:right="-166" w:firstLineChars="600" w:firstLine="1260"/>
        <w:jc w:val="left"/>
        <w:textAlignment w:val="baseline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から使用</w:t>
      </w:r>
      <w:r w:rsidR="00366719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すること</w:t>
      </w:r>
      <w:r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。</w:t>
      </w:r>
      <w:r w:rsidR="008F3B10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陸連登録は期間が</w:t>
      </w:r>
      <w:r w:rsidR="00BF49B6" w:rsidRPr="00675D92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決められているので、年度初めの資料をよく確認すること。</w:t>
      </w:r>
    </w:p>
    <w:p w14:paraId="6D1AAA7A" w14:textId="77777777" w:rsidR="00BF49B6" w:rsidRDefault="00BF49B6" w:rsidP="00F80D65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6B709D9" w14:textId="77777777" w:rsidR="00BF49B6" w:rsidRDefault="00BF49B6" w:rsidP="00F80D65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28A54FBC" w14:textId="330AF71E" w:rsidR="00F80D65" w:rsidRPr="00276D82" w:rsidRDefault="00BE3BD2" w:rsidP="00F80D65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明朝" w:hint="eastAsia"/>
          <w:color w:val="000000"/>
          <w:kern w:val="0"/>
          <w:szCs w:val="21"/>
        </w:rPr>
        <w:lastRenderedPageBreak/>
        <w:t>【</w:t>
      </w:r>
      <w:r w:rsidR="00800ED8" w:rsidRPr="00276D82">
        <w:rPr>
          <w:rFonts w:asciiTheme="minorEastAsia" w:hAnsiTheme="minorEastAsia" w:cs="ＭＳ 明朝" w:hint="eastAsia"/>
          <w:color w:val="000000"/>
          <w:kern w:val="0"/>
          <w:szCs w:val="21"/>
        </w:rPr>
        <w:t>選手エントリー</w:t>
      </w:r>
      <w:r w:rsidRPr="00276D82">
        <w:rPr>
          <w:rFonts w:asciiTheme="minorEastAsia" w:hAnsiTheme="minorEastAsia" w:cs="ＭＳ 明朝" w:hint="eastAsia"/>
          <w:color w:val="000000"/>
          <w:kern w:val="0"/>
          <w:szCs w:val="21"/>
        </w:rPr>
        <w:t>】</w:t>
      </w:r>
    </w:p>
    <w:p w14:paraId="68F0AD25" w14:textId="77777777" w:rsidR="00F80D65" w:rsidRPr="008968C7" w:rsidRDefault="00793F45" w:rsidP="008968C7">
      <w:pPr>
        <w:suppressAutoHyphens/>
        <w:wordWrap w:val="0"/>
        <w:ind w:firstLineChars="500" w:firstLine="105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（１）アスリートランキングによる申し込みと</w:t>
      </w:r>
      <w:r w:rsidR="00366719">
        <w:rPr>
          <w:rFonts w:asciiTheme="minorEastAsia" w:hAnsiTheme="minorEastAsia" w:cs="ＭＳ ゴシック" w:hint="eastAsia"/>
          <w:color w:val="000000"/>
          <w:kern w:val="0"/>
          <w:szCs w:val="21"/>
        </w:rPr>
        <w:t>する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。ＵＲＬ</w:t>
      </w:r>
      <w:r w:rsidRPr="004546BD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</w:t>
      </w:r>
      <w:hyperlink r:id="rId8" w:history="1">
        <w:r w:rsidR="00F80D65" w:rsidRPr="004546BD">
          <w:rPr>
            <w:rStyle w:val="a7"/>
            <w:rFonts w:asciiTheme="minorEastAsia" w:hAnsiTheme="minorEastAsia" w:cs="ＭＳ ゴシック" w:hint="eastAsia"/>
            <w:color w:val="000000" w:themeColor="text1"/>
            <w:kern w:val="0"/>
            <w:szCs w:val="21"/>
            <w:u w:val="none"/>
          </w:rPr>
          <w:t>http://www.athleteranking.com/</w:t>
        </w:r>
      </w:hyperlink>
    </w:p>
    <w:p w14:paraId="742F5A13" w14:textId="77777777" w:rsidR="00DB5BFF" w:rsidRPr="00276D82" w:rsidRDefault="00793F45" w:rsidP="003C5D9E">
      <w:pPr>
        <w:suppressAutoHyphens/>
        <w:wordWrap w:val="0"/>
        <w:ind w:firstLineChars="500" w:firstLine="105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（２）記録部から割り振ら</w:t>
      </w:r>
      <w:r w:rsidR="00F80D65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れたＩＤとパスワードでアスリートランキングにログインし、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各種目へ</w:t>
      </w:r>
    </w:p>
    <w:p w14:paraId="579F91D9" w14:textId="77777777" w:rsidR="00793F45" w:rsidRDefault="00793F45" w:rsidP="00FE0627">
      <w:pPr>
        <w:suppressAutoHyphens/>
        <w:wordWrap w:val="0"/>
        <w:ind w:firstLineChars="800" w:firstLine="16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エントリー</w:t>
      </w:r>
      <w:r w:rsidR="00366719">
        <w:rPr>
          <w:rFonts w:asciiTheme="minorEastAsia" w:hAnsiTheme="minorEastAsia" w:cs="ＭＳ ゴシック" w:hint="eastAsia"/>
          <w:color w:val="000000"/>
          <w:kern w:val="0"/>
          <w:szCs w:val="21"/>
        </w:rPr>
        <w:t>する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。</w:t>
      </w:r>
      <w:r w:rsidR="00BF13E3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指定されたパスワードは</w:t>
      </w:r>
      <w:r w:rsidR="002F7119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変更せず使用</w:t>
      </w:r>
      <w:r w:rsidR="00366719">
        <w:rPr>
          <w:rFonts w:asciiTheme="minorEastAsia" w:hAnsiTheme="minorEastAsia" w:cs="ＭＳ ゴシック" w:hint="eastAsia"/>
          <w:color w:val="000000"/>
          <w:kern w:val="0"/>
          <w:szCs w:val="21"/>
        </w:rPr>
        <w:t>すること</w:t>
      </w:r>
      <w:r w:rsidR="002F7119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。</w:t>
      </w:r>
    </w:p>
    <w:p w14:paraId="1FAB10EB" w14:textId="77777777" w:rsidR="007D448E" w:rsidRDefault="00FE0627" w:rsidP="00FE0627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（３）アスリートランキングに審判員の登録を</w:t>
      </w:r>
      <w:r w:rsidR="00366719">
        <w:rPr>
          <w:rFonts w:asciiTheme="minorEastAsia" w:hAnsiTheme="minorEastAsia" w:cs="ＭＳ ゴシック" w:hint="eastAsia"/>
          <w:color w:val="000000"/>
          <w:kern w:val="0"/>
          <w:szCs w:val="21"/>
        </w:rPr>
        <w:t>すること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。</w:t>
      </w:r>
    </w:p>
    <w:p w14:paraId="00B4CE1C" w14:textId="77777777" w:rsidR="00FE0627" w:rsidRPr="005C1847" w:rsidRDefault="00FE0627" w:rsidP="007D448E">
      <w:pPr>
        <w:suppressAutoHyphens/>
        <w:wordWrap w:val="0"/>
        <w:ind w:firstLineChars="800" w:firstLine="1687"/>
        <w:jc w:val="left"/>
        <w:textAlignment w:val="baseline"/>
        <w:rPr>
          <w:rFonts w:asciiTheme="minorEastAsia" w:hAnsiTheme="minorEastAsia" w:cs="ＭＳ ゴシック"/>
          <w:b/>
          <w:color w:val="000000" w:themeColor="text1"/>
          <w:kern w:val="0"/>
          <w:szCs w:val="21"/>
          <w:u w:val="single"/>
        </w:rPr>
      </w:pPr>
      <w:r w:rsidRPr="005C1847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single"/>
        </w:rPr>
        <w:t>陸上競技部設置校は</w:t>
      </w:r>
      <w:r w:rsidR="006F1C1B" w:rsidRPr="005C1847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single"/>
        </w:rPr>
        <w:t>2</w:t>
      </w:r>
      <w:r w:rsidRPr="005C1847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single"/>
        </w:rPr>
        <w:t>名、特設陸上競技部設置校は</w:t>
      </w:r>
      <w:r w:rsidR="006F1C1B" w:rsidRPr="005C1847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single"/>
        </w:rPr>
        <w:t>1</w:t>
      </w:r>
      <w:r w:rsidRPr="005C1847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single"/>
        </w:rPr>
        <w:t>名</w:t>
      </w:r>
      <w:r w:rsidR="007D448E" w:rsidRPr="005C1847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single"/>
        </w:rPr>
        <w:t>の役員とする。</w:t>
      </w:r>
    </w:p>
    <w:p w14:paraId="3353A745" w14:textId="77777777" w:rsidR="007207E5" w:rsidRPr="00276D82" w:rsidRDefault="003C5D9E" w:rsidP="00793F45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</w:t>
      </w:r>
      <w:r w:rsidR="00793F45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（３）</w:t>
      </w:r>
      <w:r w:rsidR="007207E5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アスリートランキング</w:t>
      </w:r>
      <w:r w:rsidR="00793F45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申込期限　</w:t>
      </w:r>
    </w:p>
    <w:p w14:paraId="2B44C428" w14:textId="4C76E22D" w:rsidR="00793F45" w:rsidRPr="00276D82" w:rsidRDefault="00404421" w:rsidP="003C5D9E">
      <w:pPr>
        <w:suppressAutoHyphens/>
        <w:wordWrap w:val="0"/>
        <w:ind w:firstLineChars="800" w:firstLine="16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令和</w:t>
      </w:r>
      <w:r w:rsidR="00A973E6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６</w:t>
      </w:r>
      <w:r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年</w:t>
      </w:r>
      <w:r w:rsidR="00C7230B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９</w:t>
      </w:r>
      <w:r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月</w:t>
      </w:r>
      <w:r w:rsidR="00A973E6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１７</w:t>
      </w:r>
      <w:r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日（</w:t>
      </w:r>
      <w:r w:rsidR="00D33953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火</w:t>
      </w:r>
      <w:r w:rsidR="00793F45"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）</w:t>
      </w:r>
      <w:r w:rsidR="00793F45" w:rsidRPr="00366719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〆切</w:t>
      </w:r>
      <w:r w:rsidR="00793F45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以後はエントリー</w:t>
      </w:r>
      <w:r w:rsidR="00366719">
        <w:rPr>
          <w:rFonts w:asciiTheme="minorEastAsia" w:hAnsiTheme="minorEastAsia" w:cs="ＭＳ ゴシック" w:hint="eastAsia"/>
          <w:color w:val="000000"/>
          <w:kern w:val="0"/>
          <w:szCs w:val="21"/>
        </w:rPr>
        <w:t>できない</w:t>
      </w:r>
      <w:r w:rsidR="00793F45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。</w:t>
      </w:r>
    </w:p>
    <w:p w14:paraId="0825F974" w14:textId="77777777" w:rsidR="007207E5" w:rsidRPr="00276D82" w:rsidRDefault="007207E5" w:rsidP="003C5D9E">
      <w:pPr>
        <w:suppressAutoHyphens/>
        <w:wordWrap w:val="0"/>
        <w:ind w:firstLineChars="500" w:firstLine="105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（４）一覧表提出期限</w:t>
      </w:r>
    </w:p>
    <w:p w14:paraId="33DF9AD7" w14:textId="205F64C9" w:rsidR="00525741" w:rsidRPr="008968C7" w:rsidRDefault="00404421" w:rsidP="008968C7">
      <w:pPr>
        <w:suppressAutoHyphens/>
        <w:wordWrap w:val="0"/>
        <w:ind w:firstLineChars="800" w:firstLine="16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令和</w:t>
      </w:r>
      <w:r w:rsidR="00A973E6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６</w:t>
      </w:r>
      <w:r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年</w:t>
      </w:r>
      <w:r w:rsidR="00C7230B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９</w:t>
      </w:r>
      <w:r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月</w:t>
      </w:r>
      <w:r w:rsidR="00A973E6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１９</w:t>
      </w:r>
      <w:r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日（</w:t>
      </w:r>
      <w:r w:rsidR="00D33953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木</w:t>
      </w:r>
      <w:r w:rsidR="007207E5" w:rsidRPr="00B008DC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）</w:t>
      </w:r>
      <w:r w:rsidR="000B632E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校長印を押した一覧表を</w:t>
      </w:r>
      <w:r w:rsidR="00D57BFA">
        <w:rPr>
          <w:rFonts w:asciiTheme="minorEastAsia" w:hAnsiTheme="minorEastAsia" w:cs="ＭＳ ゴシック" w:hint="eastAsia"/>
          <w:color w:val="000000"/>
          <w:kern w:val="0"/>
          <w:szCs w:val="21"/>
        </w:rPr>
        <w:t>各郡市専門部長に</w:t>
      </w:r>
      <w:r w:rsidR="000B632E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提出</w:t>
      </w:r>
      <w:r w:rsidR="00366719">
        <w:rPr>
          <w:rFonts w:asciiTheme="minorEastAsia" w:hAnsiTheme="minorEastAsia" w:cs="ＭＳ ゴシック" w:hint="eastAsia"/>
          <w:color w:val="000000"/>
          <w:kern w:val="0"/>
          <w:szCs w:val="21"/>
        </w:rPr>
        <w:t>する</w:t>
      </w:r>
      <w:r w:rsidR="007207E5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。</w:t>
      </w:r>
    </w:p>
    <w:p w14:paraId="2443F513" w14:textId="77777777" w:rsidR="00F84833" w:rsidRPr="00276D82" w:rsidRDefault="000643B5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276D82">
        <w:rPr>
          <w:rFonts w:asciiTheme="minorEastAsia" w:hAnsiTheme="minorEastAsia" w:cs="ＭＳ 明朝" w:hint="eastAsia"/>
          <w:color w:val="000000"/>
          <w:kern w:val="0"/>
          <w:szCs w:val="21"/>
        </w:rPr>
        <w:t>14　付記</w:t>
      </w:r>
      <w:r w:rsidR="00F84833" w:rsidRPr="00276D8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F84833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（１）選手は所定の</w:t>
      </w:r>
      <w:r w:rsidR="00581901">
        <w:rPr>
          <w:rFonts w:asciiTheme="minorEastAsia" w:hAnsiTheme="minorEastAsia" w:cs="ＭＳ ゴシック" w:hint="eastAsia"/>
          <w:color w:val="000000"/>
          <w:kern w:val="0"/>
          <w:szCs w:val="21"/>
        </w:rPr>
        <w:t>アスリートビブス</w:t>
      </w:r>
      <w:r w:rsidR="00F84833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を胸と背につけなければならない。</w:t>
      </w:r>
      <w:r w:rsidR="00F84833" w:rsidRPr="00276D82">
        <w:rPr>
          <w:rFonts w:asciiTheme="minorEastAsia" w:hAnsiTheme="minorEastAsia" w:cs="ＭＳ ゴシック"/>
          <w:color w:val="000000"/>
          <w:kern w:val="0"/>
          <w:szCs w:val="21"/>
        </w:rPr>
        <w:t>(</w:t>
      </w:r>
      <w:r w:rsidR="00F84833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跳躍種目の競技者は</w:t>
      </w:r>
    </w:p>
    <w:p w14:paraId="5E1D9641" w14:textId="77777777" w:rsidR="00F84833" w:rsidRPr="00276D82" w:rsidRDefault="00F84833" w:rsidP="00F84833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胸または背でよい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)400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ｍ以下の腰ナンバー標識は各校で用意する。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100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ｍは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9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レーンまで</w:t>
      </w:r>
    </w:p>
    <w:p w14:paraId="301A3496" w14:textId="77777777" w:rsidR="00F84833" w:rsidRPr="00276D82" w:rsidRDefault="00F84833" w:rsidP="00F84833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使用する場合があるので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9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まで用意すること。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800</w:t>
      </w:r>
      <w:r w:rsidR="008C0A59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ｍ以上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の種目は主催者側で準備する。</w:t>
      </w:r>
    </w:p>
    <w:p w14:paraId="78602F1D" w14:textId="77777777" w:rsidR="00F84833" w:rsidRPr="00276D82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（２）用器具は会場</w:t>
      </w:r>
      <w:r w:rsidR="00183736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に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備え付けのものを使用する。</w:t>
      </w:r>
    </w:p>
    <w:p w14:paraId="17986FB0" w14:textId="4E017CF7" w:rsidR="004E7B6B" w:rsidRPr="00276D82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（３）全天候型競技場につき、ス</w:t>
      </w:r>
      <w:r w:rsidR="0023733C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パイクシューズのピンはトラック競技と走高跳以外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のフィー</w:t>
      </w:r>
    </w:p>
    <w:p w14:paraId="416AB931" w14:textId="77777777" w:rsidR="004E7B6B" w:rsidRDefault="00F84833" w:rsidP="004E7B6B">
      <w:pPr>
        <w:ind w:firstLineChars="1000" w:firstLine="2100"/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ルド競技は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9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mm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以下、走高跳は</w:t>
      </w: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12mm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以下の平行ピンを使用する。</w:t>
      </w:r>
      <w:r w:rsidR="004E7B6B" w:rsidRPr="004E7B6B">
        <w:rPr>
          <w:rFonts w:hint="eastAsia"/>
        </w:rPr>
        <w:t>靴に関しては日本陸上</w:t>
      </w:r>
    </w:p>
    <w:p w14:paraId="422647FA" w14:textId="77777777" w:rsidR="004E7B6B" w:rsidRDefault="004E7B6B" w:rsidP="004E7B6B">
      <w:pPr>
        <w:ind w:firstLineChars="1000" w:firstLine="2100"/>
      </w:pPr>
      <w:r w:rsidRPr="004E7B6B">
        <w:rPr>
          <w:rFonts w:hint="eastAsia"/>
        </w:rPr>
        <w:t>競技連盟競技規則</w:t>
      </w:r>
      <w:r w:rsidRPr="004E7B6B">
        <w:t>TR5</w:t>
      </w:r>
      <w:r w:rsidRPr="004E7B6B">
        <w:rPr>
          <w:rFonts w:hint="eastAsia"/>
        </w:rPr>
        <w:t>で定められた靴でなければならない。なお、招集所で靴の厚さを</w:t>
      </w:r>
    </w:p>
    <w:p w14:paraId="178DA823" w14:textId="51A41717" w:rsidR="00F84833" w:rsidRPr="004E7B6B" w:rsidRDefault="004E7B6B" w:rsidP="004E7B6B">
      <w:pPr>
        <w:ind w:firstLineChars="1000" w:firstLine="2100"/>
      </w:pPr>
      <w:r w:rsidRPr="004E7B6B">
        <w:rPr>
          <w:rFonts w:hint="eastAsia"/>
        </w:rPr>
        <w:t>チェックする場合がある。</w:t>
      </w:r>
    </w:p>
    <w:p w14:paraId="4641DAF0" w14:textId="77777777" w:rsidR="009B7577" w:rsidRDefault="00F84833" w:rsidP="009B7577">
      <w:pPr>
        <w:rPr>
          <w:rFonts w:asciiTheme="minorEastAsia" w:hAnsiTheme="minorEastAsia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（４）</w:t>
      </w:r>
      <w:r w:rsidR="009B7577" w:rsidRPr="00B4272F">
        <w:rPr>
          <w:rFonts w:asciiTheme="minorEastAsia" w:hAnsiTheme="minorEastAsia" w:hint="eastAsia"/>
        </w:rPr>
        <w:t>砲丸投げの練習は</w:t>
      </w:r>
      <w:r w:rsidR="009B7577">
        <w:rPr>
          <w:rFonts w:asciiTheme="minorEastAsia" w:hAnsiTheme="minorEastAsia" w:hint="eastAsia"/>
        </w:rPr>
        <w:t>、朝の競技場開放の時間のみ本競技場での練習を認める</w:t>
      </w:r>
      <w:r w:rsidR="009B7577" w:rsidRPr="00B4272F">
        <w:rPr>
          <w:rFonts w:asciiTheme="minorEastAsia" w:hAnsiTheme="minorEastAsia" w:hint="eastAsia"/>
        </w:rPr>
        <w:t>。</w:t>
      </w:r>
      <w:r w:rsidR="009B7577">
        <w:rPr>
          <w:rFonts w:asciiTheme="minorEastAsia" w:hAnsiTheme="minorEastAsia" w:hint="eastAsia"/>
        </w:rPr>
        <w:t>その際、競技</w:t>
      </w:r>
    </w:p>
    <w:p w14:paraId="30781431" w14:textId="6778F9CF" w:rsidR="00F84833" w:rsidRPr="00276D82" w:rsidRDefault="009B7577" w:rsidP="009B7577">
      <w:pPr>
        <w:ind w:firstLineChars="1000" w:firstLine="2100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>
        <w:rPr>
          <w:rFonts w:asciiTheme="minorEastAsia" w:hAnsiTheme="minorEastAsia" w:hint="eastAsia"/>
        </w:rPr>
        <w:t>役員の指示に従うこと。それ以外の時間、場所での練習は認めない。</w:t>
      </w:r>
    </w:p>
    <w:p w14:paraId="09AB6E9A" w14:textId="77777777" w:rsidR="00F84833" w:rsidRPr="00276D82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（５）スタンド芝生内でのスパイクの使用を禁止する。</w:t>
      </w:r>
    </w:p>
    <w:p w14:paraId="10BEB269" w14:textId="77777777" w:rsidR="00F84833" w:rsidRPr="00276D82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（６）招集・点呼について</w:t>
      </w:r>
    </w:p>
    <w:p w14:paraId="7ECF1CEA" w14:textId="77777777" w:rsidR="00F84833" w:rsidRPr="00276D82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・トラック競技は競技開始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="006F1C1B">
        <w:rPr>
          <w:rFonts w:asciiTheme="minorEastAsia" w:hAnsiTheme="minorEastAsia" w:cs="ＭＳ ゴシック"/>
          <w:color w:val="000000"/>
          <w:kern w:val="0"/>
          <w:szCs w:val="21"/>
        </w:rPr>
        <w:t>5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分前、フィールド競技は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3</w:t>
      </w:r>
      <w:r w:rsidR="006F1C1B">
        <w:rPr>
          <w:rFonts w:asciiTheme="minorEastAsia" w:hAnsiTheme="minorEastAsia" w:cs="ＭＳ ゴシック"/>
          <w:color w:val="000000"/>
          <w:kern w:val="0"/>
          <w:szCs w:val="21"/>
        </w:rPr>
        <w:t>0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分前に招集を完了する。</w:t>
      </w:r>
    </w:p>
    <w:p w14:paraId="6A9534BE" w14:textId="77777777" w:rsidR="00F84833" w:rsidRPr="00276D82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・招集完了時刻までに役員の点呼をもって完了する。この点呼を受けない選手は競技に</w:t>
      </w:r>
    </w:p>
    <w:p w14:paraId="7915410D" w14:textId="77777777" w:rsidR="00F84833" w:rsidRPr="00276D82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出場することができない。</w:t>
      </w:r>
    </w:p>
    <w:p w14:paraId="3F6D7C5E" w14:textId="77777777" w:rsidR="00F84833" w:rsidRPr="00276D82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 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・他の競技に出場中でやむを得ない場合は、代理人が点呼を受ける。点呼を受けずに競</w:t>
      </w:r>
    </w:p>
    <w:p w14:paraId="66490AAC" w14:textId="77777777" w:rsidR="006F1C1B" w:rsidRPr="006F1C1B" w:rsidRDefault="00F84833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技に出場することはできない。</w:t>
      </w:r>
    </w:p>
    <w:p w14:paraId="1B2B513D" w14:textId="77777777" w:rsidR="00E42D34" w:rsidRPr="00276D82" w:rsidRDefault="000643B5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/>
          <w:color w:val="000000"/>
          <w:kern w:val="0"/>
          <w:szCs w:val="21"/>
        </w:rPr>
        <w:t>1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5</w:t>
      </w:r>
      <w:r w:rsidR="00800ED8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その他</w:t>
      </w:r>
      <w:r w:rsidR="00E42D34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823001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（１）代表者会・役員打合会は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8</w:t>
      </w:r>
      <w:r w:rsidR="00823001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時より本部前で行</w:t>
      </w:r>
      <w:r w:rsidR="00800ED8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う。</w:t>
      </w:r>
    </w:p>
    <w:p w14:paraId="67D84216" w14:textId="77777777" w:rsidR="00E42D34" w:rsidRPr="00276D82" w:rsidRDefault="00800ED8" w:rsidP="00E42D34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（２）役員は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7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時</w:t>
      </w:r>
      <w:r w:rsidR="006F1C1B">
        <w:rPr>
          <w:rFonts w:asciiTheme="minorEastAsia" w:hAnsiTheme="minorEastAsia" w:cs="ＭＳ ゴシック" w:hint="eastAsia"/>
          <w:color w:val="000000"/>
          <w:kern w:val="0"/>
          <w:szCs w:val="21"/>
        </w:rPr>
        <w:t>5</w:t>
      </w:r>
      <w:r w:rsidR="006F1C1B">
        <w:rPr>
          <w:rFonts w:asciiTheme="minorEastAsia" w:hAnsiTheme="minorEastAsia" w:cs="ＭＳ ゴシック"/>
          <w:color w:val="000000"/>
          <w:kern w:val="0"/>
          <w:szCs w:val="21"/>
        </w:rPr>
        <w:t>0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分までに受付を完了する。</w:t>
      </w:r>
    </w:p>
    <w:p w14:paraId="6E6C3748" w14:textId="77777777" w:rsidR="00483D75" w:rsidRDefault="00800ED8" w:rsidP="00483D75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（３）前年度の</w:t>
      </w:r>
      <w:r w:rsidR="004843DE"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リレー優勝校は優勝杯を</w:t>
      </w:r>
      <w:r w:rsidR="00EF0B62">
        <w:rPr>
          <w:rFonts w:asciiTheme="minorEastAsia" w:hAnsiTheme="minorEastAsia" w:cs="ＭＳ ゴシック" w:hint="eastAsia"/>
          <w:color w:val="000000"/>
          <w:kern w:val="0"/>
          <w:szCs w:val="21"/>
        </w:rPr>
        <w:t>大会総務に</w:t>
      </w:r>
      <w:r w:rsidRPr="00276D82">
        <w:rPr>
          <w:rFonts w:asciiTheme="minorEastAsia" w:hAnsiTheme="minorEastAsia" w:cs="ＭＳ ゴシック" w:hint="eastAsia"/>
          <w:color w:val="000000"/>
          <w:kern w:val="0"/>
          <w:szCs w:val="21"/>
        </w:rPr>
        <w:t>返還する。</w:t>
      </w:r>
    </w:p>
    <w:p w14:paraId="4891B792" w14:textId="77777777" w:rsidR="00483D75" w:rsidRDefault="00483D75" w:rsidP="00483D75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（４）選手待機場所については原則以下の通りとする。</w:t>
      </w:r>
    </w:p>
    <w:p w14:paraId="193C43F8" w14:textId="77777777" w:rsidR="00483D75" w:rsidRDefault="00483D75" w:rsidP="00483D75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西蒲・燕・南蒲・加茂（１００ｍスタート側サイドスタンド）</w:t>
      </w:r>
    </w:p>
    <w:p w14:paraId="38083219" w14:textId="77777777" w:rsidR="00483D75" w:rsidRDefault="00483D75" w:rsidP="00483D75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長岡・三島（バックスタンド下段）※上段はウォーミングアップで使用する。</w:t>
      </w:r>
    </w:p>
    <w:p w14:paraId="2D76BAFB" w14:textId="77777777" w:rsidR="00483D75" w:rsidRPr="004F075A" w:rsidRDefault="00483D75" w:rsidP="00483D75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見附・三条（１００ｍフィニッシュ側サイドスタンド）</w:t>
      </w:r>
    </w:p>
    <w:p w14:paraId="3EEFF71D" w14:textId="77777777" w:rsidR="00E42D34" w:rsidRPr="00276D82" w:rsidRDefault="00E42D34" w:rsidP="004843DE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16E7FBC3" w14:textId="77777777" w:rsidR="004F075A" w:rsidRPr="00AD430B" w:rsidRDefault="004F075A" w:rsidP="008968C7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CB234B7" w14:textId="77777777" w:rsidR="004F075A" w:rsidRDefault="004F075A" w:rsidP="004F075A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3B9D3842" w14:textId="77777777" w:rsidR="004F075A" w:rsidRDefault="004F075A" w:rsidP="008968C7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19840569" w14:textId="77777777" w:rsidR="004F075A" w:rsidRDefault="004F075A" w:rsidP="008968C7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78D040EB" w14:textId="77777777" w:rsidR="004F075A" w:rsidRDefault="004F075A" w:rsidP="008968C7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EC93AEA" w14:textId="77777777" w:rsidR="004F075A" w:rsidRDefault="004F075A" w:rsidP="008968C7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D9C5BE0" w14:textId="77777777" w:rsidR="00AD430B" w:rsidRDefault="00AD430B" w:rsidP="00483D75">
      <w:pPr>
        <w:rPr>
          <w:rFonts w:asciiTheme="minorEastAsia" w:hAnsiTheme="minorEastAsia"/>
          <w:sz w:val="28"/>
        </w:rPr>
      </w:pPr>
    </w:p>
    <w:p w14:paraId="627D68FB" w14:textId="77777777" w:rsidR="00B75FBB" w:rsidRPr="00B4272F" w:rsidRDefault="00B75FBB" w:rsidP="00B75FBB">
      <w:pPr>
        <w:jc w:val="center"/>
        <w:rPr>
          <w:rFonts w:asciiTheme="minorEastAsia" w:hAnsiTheme="minorEastAsia"/>
          <w:sz w:val="28"/>
        </w:rPr>
      </w:pPr>
      <w:r w:rsidRPr="00B4272F">
        <w:rPr>
          <w:rFonts w:asciiTheme="minorEastAsia" w:hAnsiTheme="minorEastAsia" w:hint="eastAsia"/>
          <w:sz w:val="28"/>
        </w:rPr>
        <w:lastRenderedPageBreak/>
        <w:t>◆競技注意事項◆</w:t>
      </w:r>
    </w:p>
    <w:p w14:paraId="00313F67" w14:textId="77777777" w:rsidR="00B75FBB" w:rsidRPr="00B4272F" w:rsidRDefault="00B75FBB" w:rsidP="00B75FBB">
      <w:pPr>
        <w:rPr>
          <w:rFonts w:asciiTheme="minorEastAsia" w:hAnsiTheme="minorEastAsia"/>
        </w:rPr>
      </w:pPr>
    </w:p>
    <w:p w14:paraId="7C59FA34" w14:textId="2299B9E9" w:rsidR="00B75FBB" w:rsidRPr="00B4272F" w:rsidRDefault="00B75FBB" w:rsidP="00B75F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競技は20</w:t>
      </w:r>
      <w:r>
        <w:rPr>
          <w:rFonts w:asciiTheme="minorEastAsia" w:hAnsiTheme="minorEastAsia"/>
        </w:rPr>
        <w:t>2</w:t>
      </w:r>
      <w:r w:rsidR="00A973E6">
        <w:rPr>
          <w:rFonts w:asciiTheme="minorEastAsia" w:hAnsiTheme="minorEastAsia" w:hint="eastAsia"/>
        </w:rPr>
        <w:t>4</w:t>
      </w:r>
      <w:r w:rsidRPr="00B4272F">
        <w:rPr>
          <w:rFonts w:asciiTheme="minorEastAsia" w:hAnsiTheme="minorEastAsia" w:hint="eastAsia"/>
        </w:rPr>
        <w:t>年日本陸上競技連盟規則及び大会要項によって行う。</w:t>
      </w:r>
    </w:p>
    <w:p w14:paraId="22E0880B" w14:textId="77777777" w:rsidR="00B75FBB" w:rsidRPr="00B4272F" w:rsidRDefault="00B75FBB" w:rsidP="00B75FBB">
      <w:pPr>
        <w:rPr>
          <w:rFonts w:asciiTheme="minorEastAsia" w:hAnsiTheme="minorEastAsia"/>
        </w:rPr>
      </w:pPr>
    </w:p>
    <w:p w14:paraId="1ACFC61F" w14:textId="77777777" w:rsidR="00B75FBB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２　走幅跳は計測ラインを設ける。走高跳、棒高跳のバーの上げ方は　次の通りとする。ただし、状況により変</w:t>
      </w:r>
    </w:p>
    <w:p w14:paraId="2FF0489D" w14:textId="77777777" w:rsidR="00B75FBB" w:rsidRPr="00585160" w:rsidRDefault="00B75FBB" w:rsidP="00B75FBB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B4272F">
        <w:rPr>
          <w:rFonts w:asciiTheme="minorEastAsia" w:hAnsiTheme="minorEastAsia" w:hint="eastAsia"/>
        </w:rPr>
        <w:t>更することがある。</w:t>
      </w:r>
      <w:r w:rsidRPr="00585160">
        <w:rPr>
          <w:rFonts w:asciiTheme="minorEastAsia" w:hAnsiTheme="minorEastAsia" w:hint="eastAsia"/>
          <w:color w:val="000000" w:themeColor="text1"/>
        </w:rPr>
        <w:t>１位決定の上げ下げは走高跳２ｃｍ、棒高跳５ｃｍとする。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8505"/>
      </w:tblGrid>
      <w:tr w:rsidR="00A6223B" w:rsidRPr="00A6223B" w14:paraId="5D30DB7B" w14:textId="77777777" w:rsidTr="009B7577">
        <w:tc>
          <w:tcPr>
            <w:tcW w:w="8505" w:type="dxa"/>
          </w:tcPr>
          <w:p w14:paraId="071F5264" w14:textId="63A05DA5" w:rsidR="00302FB3" w:rsidRPr="009B7577" w:rsidRDefault="009B7577" w:rsidP="00302FB3">
            <w:pPr>
              <w:rPr>
                <w:rFonts w:asciiTheme="minorEastAsia" w:hAnsiTheme="minorEastAsia"/>
                <w:color w:val="000000" w:themeColor="text1"/>
              </w:rPr>
            </w:pPr>
            <w:r w:rsidRPr="009B7577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>共通走幅跳</w:t>
            </w:r>
            <w:r w:rsidR="00585160" w:rsidRPr="009B7577">
              <w:rPr>
                <w:rFonts w:asciiTheme="minorEastAsia" w:hAnsiTheme="minorEastAsia" w:hint="eastAsia"/>
                <w:color w:val="000000" w:themeColor="text1"/>
              </w:rPr>
              <w:t>計測ライン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 xml:space="preserve">　　男子 </w:t>
            </w:r>
            <w:r w:rsidR="00302FB3" w:rsidRPr="009B7577">
              <w:rPr>
                <w:rFonts w:asciiTheme="minorEastAsia" w:hAnsiTheme="minorEastAsia"/>
                <w:color w:val="000000" w:themeColor="text1"/>
              </w:rPr>
              <w:t>3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9618BB" w:rsidRPr="009B7577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>0　　女子 3m</w:t>
            </w:r>
            <w:r w:rsidR="009618BB" w:rsidRPr="009B7577"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>0</w:t>
            </w:r>
          </w:p>
          <w:p w14:paraId="57A880FF" w14:textId="1A357044" w:rsidR="00302FB3" w:rsidRPr="009B7577" w:rsidRDefault="009B7577" w:rsidP="00302FB3">
            <w:pPr>
              <w:rPr>
                <w:rFonts w:asciiTheme="minorEastAsia" w:hAnsiTheme="minorEastAsia"/>
                <w:color w:val="000000" w:themeColor="text1"/>
              </w:rPr>
            </w:pPr>
            <w:r w:rsidRPr="009B7577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>共通走高跳　　男子1</w:t>
            </w:r>
            <w:r w:rsidR="00302FB3" w:rsidRPr="009B7577">
              <w:rPr>
                <w:rFonts w:asciiTheme="minorEastAsia" w:hAnsiTheme="minorEastAsia"/>
                <w:color w:val="000000" w:themeColor="text1"/>
              </w:rPr>
              <w:t>20(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>練習</w:t>
            </w:r>
            <w:r w:rsidR="00302FB3" w:rsidRPr="009B7577">
              <w:rPr>
                <w:rFonts w:asciiTheme="minorEastAsia" w:hAnsiTheme="minorEastAsia"/>
                <w:color w:val="000000" w:themeColor="text1"/>
              </w:rPr>
              <w:t>)125,130,135,140,145,150,153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 xml:space="preserve"> 以後３㎝きざみ</w:t>
            </w:r>
          </w:p>
          <w:p w14:paraId="4A2F9BC9" w14:textId="0F2094B5" w:rsidR="009B7577" w:rsidRPr="009B7577" w:rsidRDefault="009B7577" w:rsidP="009B7577">
            <w:pPr>
              <w:rPr>
                <w:rFonts w:asciiTheme="minorEastAsia" w:hAnsiTheme="minorEastAsia"/>
                <w:color w:val="000000" w:themeColor="text1"/>
              </w:rPr>
            </w:pPr>
            <w:r w:rsidRPr="009B7577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>四種走高跳　　女子1</w:t>
            </w:r>
            <w:r w:rsidR="00302FB3" w:rsidRPr="009B7577">
              <w:rPr>
                <w:rFonts w:asciiTheme="minorEastAsia" w:hAnsiTheme="minorEastAsia"/>
                <w:color w:val="000000" w:themeColor="text1"/>
              </w:rPr>
              <w:t>10(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>練習</w:t>
            </w:r>
            <w:r w:rsidR="00302FB3" w:rsidRPr="009B7577">
              <w:rPr>
                <w:rFonts w:asciiTheme="minorEastAsia" w:hAnsiTheme="minorEastAsia"/>
                <w:color w:val="000000" w:themeColor="text1"/>
              </w:rPr>
              <w:t xml:space="preserve">)115,120,125,130,135,138 </w:t>
            </w:r>
            <w:r w:rsidR="00302FB3" w:rsidRPr="009B7577">
              <w:rPr>
                <w:rFonts w:asciiTheme="minorEastAsia" w:hAnsiTheme="minorEastAsia" w:hint="eastAsia"/>
                <w:color w:val="000000" w:themeColor="text1"/>
              </w:rPr>
              <w:t>以後３㎝きざみ</w:t>
            </w:r>
          </w:p>
          <w:p w14:paraId="3B4EE841" w14:textId="6FF5997A" w:rsidR="009B7577" w:rsidRPr="009B7577" w:rsidRDefault="009B7577" w:rsidP="00302FB3">
            <w:pPr>
              <w:rPr>
                <w:rFonts w:asciiTheme="minorEastAsia" w:hAnsiTheme="minorEastAsia"/>
                <w:color w:val="000000" w:themeColor="text1"/>
              </w:rPr>
            </w:pPr>
            <w:r w:rsidRPr="009B7577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・棒高跳男女　バーの上げ方は審判員が決定する</w:t>
            </w:r>
          </w:p>
        </w:tc>
      </w:tr>
    </w:tbl>
    <w:p w14:paraId="74FB4490" w14:textId="2FC04534" w:rsidR="00B75FBB" w:rsidRDefault="00B75FBB" w:rsidP="00B75F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757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※共通走高跳と四種競技に出場する場合は、共通走高跳の記録を四種競技の記録とする。</w:t>
      </w:r>
    </w:p>
    <w:p w14:paraId="7A123A27" w14:textId="77777777" w:rsidR="009B7577" w:rsidRPr="00B4272F" w:rsidRDefault="009B7577" w:rsidP="009B7577">
      <w:pPr>
        <w:rPr>
          <w:rFonts w:asciiTheme="minorEastAsia" w:hAnsiTheme="minorEastAsia"/>
        </w:rPr>
      </w:pPr>
    </w:p>
    <w:p w14:paraId="76D7D066" w14:textId="77777777" w:rsidR="00B75FBB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選手は所定のアスリートビブスを胸と背につけなければならない。</w:t>
      </w:r>
      <w:r w:rsidRPr="00B4272F">
        <w:rPr>
          <w:rFonts w:asciiTheme="minorEastAsia" w:hAnsiTheme="minorEastAsia" w:hint="eastAsia"/>
        </w:rPr>
        <w:t>跳躍競技の競技者は､胸または背だけで</w:t>
      </w:r>
    </w:p>
    <w:p w14:paraId="5062C4E0" w14:textId="77777777" w:rsidR="00B75FBB" w:rsidRDefault="00B75FBB" w:rsidP="00B75FBB">
      <w:pPr>
        <w:ind w:firstLineChars="200" w:firstLine="420"/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もよい</w:t>
      </w:r>
      <w:r>
        <w:rPr>
          <w:rFonts w:asciiTheme="minorEastAsia" w:hAnsiTheme="minorEastAsia" w:hint="eastAsia"/>
        </w:rPr>
        <w:t>。</w:t>
      </w:r>
    </w:p>
    <w:p w14:paraId="7827ADE6" w14:textId="77777777" w:rsidR="00B75FBB" w:rsidRPr="00B4272F" w:rsidRDefault="00B75FBB" w:rsidP="00B75FBB">
      <w:pPr>
        <w:ind w:firstLineChars="200" w:firstLine="420"/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腰ナンバー標識は各校で用意する。ただし８００ｍ以上の種目は主催者側で準備する</w:t>
      </w:r>
      <w:r>
        <w:rPr>
          <w:rFonts w:asciiTheme="minorEastAsia" w:hAnsiTheme="minorEastAsia" w:hint="eastAsia"/>
        </w:rPr>
        <w:t>。</w:t>
      </w:r>
    </w:p>
    <w:p w14:paraId="2547394E" w14:textId="77777777" w:rsidR="00B75FBB" w:rsidRPr="00B4272F" w:rsidRDefault="00B75FBB" w:rsidP="00B75FBB">
      <w:pPr>
        <w:rPr>
          <w:rFonts w:asciiTheme="minorEastAsia" w:hAnsiTheme="minorEastAsia"/>
        </w:rPr>
      </w:pPr>
    </w:p>
    <w:p w14:paraId="386E3CC7" w14:textId="77777777" w:rsidR="00B75FBB" w:rsidRPr="00B4272F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４　招集・点呼について</w:t>
      </w:r>
      <w:r w:rsidRPr="002E6E75">
        <w:rPr>
          <w:rFonts w:asciiTheme="minorEastAsia" w:hAnsiTheme="minorEastAsia" w:hint="eastAsia"/>
          <w:bdr w:val="single" w:sz="4" w:space="0" w:color="auto"/>
        </w:rPr>
        <w:t>（招集所は設置せず、競技開始場所で招集・点呼をする。）</w:t>
      </w:r>
    </w:p>
    <w:p w14:paraId="781E7728" w14:textId="77777777" w:rsidR="00B75FBB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・</w:t>
      </w:r>
      <w:r w:rsidRPr="0002198D">
        <w:rPr>
          <w:rFonts w:asciiTheme="minorEastAsia" w:hAnsiTheme="minorEastAsia" w:hint="eastAsia"/>
          <w:u w:val="thick"/>
        </w:rPr>
        <w:t>トラック競技は競技開始１５分前、フィールド競技は３０分前に競技開始場所で招集をする。</w:t>
      </w:r>
    </w:p>
    <w:p w14:paraId="43CE23B4" w14:textId="77777777" w:rsidR="00B75FBB" w:rsidRDefault="00B75FBB" w:rsidP="00B75FBB">
      <w:pPr>
        <w:ind w:firstLineChars="200" w:firstLine="420"/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招集完了時刻までに役</w:t>
      </w:r>
      <w:r>
        <w:rPr>
          <w:rFonts w:asciiTheme="minorEastAsia" w:hAnsiTheme="minorEastAsia" w:hint="eastAsia"/>
        </w:rPr>
        <w:t>員の点呼をもって完了す</w:t>
      </w:r>
      <w:r w:rsidRPr="00B4272F">
        <w:rPr>
          <w:rFonts w:asciiTheme="minorEastAsia" w:hAnsiTheme="minorEastAsia" w:hint="eastAsia"/>
        </w:rPr>
        <w:t>る。この点呼を受けない選手は競技に出場すること</w:t>
      </w:r>
    </w:p>
    <w:p w14:paraId="563C9910" w14:textId="77777777" w:rsidR="00B75FBB" w:rsidRPr="00B4272F" w:rsidRDefault="00B75FBB" w:rsidP="00B75FBB">
      <w:pPr>
        <w:ind w:firstLineChars="200" w:firstLine="420"/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ができない。</w:t>
      </w:r>
    </w:p>
    <w:p w14:paraId="6DC8F17F" w14:textId="77777777" w:rsidR="00B75FBB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・他の競技に出場中でやむを得ない場合は、代理人が点呼を受ける。</w:t>
      </w:r>
      <w:r w:rsidRPr="00B4272F">
        <w:rPr>
          <w:rFonts w:asciiTheme="minorEastAsia" w:hAnsiTheme="minorEastAsia" w:hint="eastAsia"/>
        </w:rPr>
        <w:t>点呼を受けずに競技に出場する</w:t>
      </w:r>
    </w:p>
    <w:p w14:paraId="50E58A8C" w14:textId="77777777" w:rsidR="00B75FBB" w:rsidRPr="00B4272F" w:rsidRDefault="00B75FBB" w:rsidP="00B75FBB">
      <w:pPr>
        <w:ind w:firstLineChars="200" w:firstLine="420"/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ことはできない。</w:t>
      </w:r>
    </w:p>
    <w:p w14:paraId="11010EFA" w14:textId="77777777" w:rsidR="00B75FBB" w:rsidRPr="00B4272F" w:rsidRDefault="00B75FBB" w:rsidP="00B75FBB">
      <w:pPr>
        <w:rPr>
          <w:rFonts w:asciiTheme="minorEastAsia" w:hAnsiTheme="minorEastAsia"/>
        </w:rPr>
      </w:pPr>
    </w:p>
    <w:p w14:paraId="26A7CEB7" w14:textId="1E4BCA07" w:rsidR="004E7B6B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５　全天候型競技場につき、スパイクシューズのピンは９mm</w:t>
      </w:r>
      <w:r>
        <w:rPr>
          <w:rFonts w:asciiTheme="minorEastAsia" w:hAnsiTheme="minorEastAsia" w:hint="eastAsia"/>
        </w:rPr>
        <w:t>以下（た</w:t>
      </w:r>
      <w:r w:rsidRPr="00B4272F">
        <w:rPr>
          <w:rFonts w:asciiTheme="minorEastAsia" w:hAnsiTheme="minorEastAsia" w:hint="eastAsia"/>
        </w:rPr>
        <w:t>だし、走高跳は12mm以下）の平行</w:t>
      </w:r>
    </w:p>
    <w:p w14:paraId="67C148AB" w14:textId="77777777" w:rsidR="004E7B6B" w:rsidRDefault="00B75FBB" w:rsidP="004E7B6B">
      <w:pPr>
        <w:ind w:firstLineChars="200" w:firstLine="420"/>
      </w:pPr>
      <w:r w:rsidRPr="00B4272F">
        <w:rPr>
          <w:rFonts w:asciiTheme="minorEastAsia" w:hAnsiTheme="minorEastAsia" w:hint="eastAsia"/>
        </w:rPr>
        <w:t>ピンを使用する</w:t>
      </w:r>
      <w:r w:rsidRPr="004E7B6B">
        <w:rPr>
          <w:rFonts w:asciiTheme="minorEastAsia" w:hAnsiTheme="minorEastAsia" w:hint="eastAsia"/>
        </w:rPr>
        <w:t>。</w:t>
      </w:r>
      <w:r w:rsidR="004E7B6B" w:rsidRPr="004E7B6B">
        <w:rPr>
          <w:rFonts w:hint="eastAsia"/>
        </w:rPr>
        <w:t>靴に関しては日本陸上競技連盟競技規則</w:t>
      </w:r>
      <w:r w:rsidR="004E7B6B" w:rsidRPr="004E7B6B">
        <w:t>TR5</w:t>
      </w:r>
      <w:r w:rsidR="004E7B6B" w:rsidRPr="004E7B6B">
        <w:rPr>
          <w:rFonts w:hint="eastAsia"/>
        </w:rPr>
        <w:t>で定められた靴でなければならない。</w:t>
      </w:r>
    </w:p>
    <w:p w14:paraId="05636AFF" w14:textId="7096E44D" w:rsidR="00B75FBB" w:rsidRPr="004E7B6B" w:rsidRDefault="004E7B6B" w:rsidP="004E7B6B">
      <w:pPr>
        <w:ind w:firstLineChars="200" w:firstLine="420"/>
      </w:pPr>
      <w:r w:rsidRPr="004E7B6B">
        <w:rPr>
          <w:rFonts w:hint="eastAsia"/>
        </w:rPr>
        <w:t>なお、招集所で靴の厚さをチェックする場合がある。</w:t>
      </w:r>
    </w:p>
    <w:p w14:paraId="520C66DE" w14:textId="77777777" w:rsidR="00B75FBB" w:rsidRPr="00B4272F" w:rsidRDefault="00B75FBB" w:rsidP="00B75FBB">
      <w:pPr>
        <w:rPr>
          <w:rFonts w:asciiTheme="minorEastAsia" w:hAnsiTheme="minorEastAsia"/>
        </w:rPr>
      </w:pPr>
    </w:p>
    <w:p w14:paraId="40D32F43" w14:textId="77777777" w:rsidR="00B75FBB" w:rsidRPr="00B4272F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６　各種目とも個人選手権とし、リレーは学校対抗とする。</w:t>
      </w:r>
    </w:p>
    <w:p w14:paraId="00C8E44D" w14:textId="77777777" w:rsidR="00B75FBB" w:rsidRPr="00B4272F" w:rsidRDefault="00B75FBB" w:rsidP="00B75FBB">
      <w:pPr>
        <w:rPr>
          <w:rFonts w:asciiTheme="minorEastAsia" w:hAnsiTheme="minorEastAsia"/>
        </w:rPr>
      </w:pPr>
    </w:p>
    <w:p w14:paraId="35EB11F9" w14:textId="77777777" w:rsidR="00B75FBB" w:rsidRPr="00B4272F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７　リ</w:t>
      </w:r>
      <w:r>
        <w:rPr>
          <w:rFonts w:asciiTheme="minorEastAsia" w:hAnsiTheme="minorEastAsia" w:hint="eastAsia"/>
        </w:rPr>
        <w:t>レーのオーダー用紙はラウンド毎に招集完了時刻の１時間前までに</w:t>
      </w:r>
      <w:r w:rsidRPr="00B4272F">
        <w:rPr>
          <w:rFonts w:asciiTheme="minorEastAsia" w:hAnsiTheme="minorEastAsia" w:hint="eastAsia"/>
        </w:rPr>
        <w:t>１部、</w:t>
      </w:r>
      <w:r>
        <w:rPr>
          <w:rFonts w:asciiTheme="minorEastAsia" w:hAnsiTheme="minorEastAsia" w:hint="eastAsia"/>
        </w:rPr>
        <w:t>総務</w:t>
      </w:r>
      <w:r w:rsidRPr="00B4272F">
        <w:rPr>
          <w:rFonts w:asciiTheme="minorEastAsia" w:hAnsiTheme="minorEastAsia" w:hint="eastAsia"/>
        </w:rPr>
        <w:t>に提出する。</w:t>
      </w:r>
    </w:p>
    <w:p w14:paraId="161D598C" w14:textId="77777777" w:rsidR="00B75FBB" w:rsidRPr="00B4272F" w:rsidRDefault="00B75FBB" w:rsidP="00B75FBB">
      <w:pPr>
        <w:rPr>
          <w:rFonts w:asciiTheme="minorEastAsia" w:hAnsiTheme="minorEastAsia"/>
        </w:rPr>
      </w:pPr>
    </w:p>
    <w:p w14:paraId="7F0117DD" w14:textId="2C6C8A73" w:rsidR="00B75FBB" w:rsidRPr="00B4272F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８　100m</w:t>
      </w:r>
      <w:r w:rsidR="00585160">
        <w:rPr>
          <w:rFonts w:asciiTheme="minorEastAsia" w:hAnsiTheme="minorEastAsia" w:hint="eastAsia"/>
        </w:rPr>
        <w:t>、</w:t>
      </w:r>
      <w:r w:rsidRPr="00B4272F">
        <w:rPr>
          <w:rFonts w:asciiTheme="minorEastAsia" w:hAnsiTheme="minorEastAsia" w:hint="eastAsia"/>
        </w:rPr>
        <w:t>リレーはタイムレース予選とする。</w:t>
      </w:r>
      <w:r>
        <w:rPr>
          <w:rFonts w:asciiTheme="minorEastAsia" w:hAnsiTheme="minorEastAsia" w:hint="eastAsia"/>
        </w:rPr>
        <w:t>それ以外</w:t>
      </w:r>
      <w:r w:rsidRPr="00B4272F">
        <w:rPr>
          <w:rFonts w:asciiTheme="minorEastAsia" w:hAnsiTheme="minorEastAsia" w:hint="eastAsia"/>
        </w:rPr>
        <w:t>の種目についてはタイムレース決勝とする。</w:t>
      </w:r>
    </w:p>
    <w:p w14:paraId="67FD687A" w14:textId="77777777" w:rsidR="00B75FBB" w:rsidRPr="00D65793" w:rsidRDefault="00B75FBB" w:rsidP="00B75FBB">
      <w:pPr>
        <w:rPr>
          <w:rFonts w:asciiTheme="minorEastAsia" w:hAnsiTheme="minorEastAsia"/>
        </w:rPr>
      </w:pPr>
    </w:p>
    <w:p w14:paraId="2C899D7D" w14:textId="77777777" w:rsidR="009B7577" w:rsidRDefault="00B75FBB" w:rsidP="00B75FBB">
      <w:pPr>
        <w:rPr>
          <w:rFonts w:asciiTheme="minorEastAsia" w:hAnsiTheme="minorEastAsia"/>
        </w:rPr>
      </w:pPr>
      <w:r w:rsidRPr="00B4272F">
        <w:rPr>
          <w:rFonts w:asciiTheme="minorEastAsia" w:hAnsiTheme="minorEastAsia" w:hint="eastAsia"/>
        </w:rPr>
        <w:t>９　砲丸投げの練習は</w:t>
      </w:r>
      <w:r w:rsidR="009B7577">
        <w:rPr>
          <w:rFonts w:asciiTheme="minorEastAsia" w:hAnsiTheme="minorEastAsia" w:hint="eastAsia"/>
        </w:rPr>
        <w:t>、朝の競技場開放の時間のみ本競技場での練習を認める</w:t>
      </w:r>
      <w:r w:rsidRPr="00B4272F">
        <w:rPr>
          <w:rFonts w:asciiTheme="minorEastAsia" w:hAnsiTheme="minorEastAsia" w:hint="eastAsia"/>
        </w:rPr>
        <w:t>。</w:t>
      </w:r>
      <w:r w:rsidR="009B7577">
        <w:rPr>
          <w:rFonts w:asciiTheme="minorEastAsia" w:hAnsiTheme="minorEastAsia" w:hint="eastAsia"/>
        </w:rPr>
        <w:t>その際、競技役員の指示に従う</w:t>
      </w:r>
    </w:p>
    <w:p w14:paraId="51B5FC8F" w14:textId="5B082C87" w:rsidR="001C4F40" w:rsidRPr="00E81D5D" w:rsidRDefault="009B7577" w:rsidP="00E81D5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こと。それ以外の時間、場所での練習は認めない。</w:t>
      </w:r>
    </w:p>
    <w:sectPr w:rsidR="001C4F40" w:rsidRPr="00E81D5D" w:rsidSect="00800E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6E938" w14:textId="77777777" w:rsidR="005C47A3" w:rsidRDefault="005C47A3" w:rsidP="006B1FEE">
      <w:r>
        <w:separator/>
      </w:r>
    </w:p>
  </w:endnote>
  <w:endnote w:type="continuationSeparator" w:id="0">
    <w:p w14:paraId="3845EF38" w14:textId="77777777" w:rsidR="005C47A3" w:rsidRDefault="005C47A3" w:rsidP="006B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游ゴシック"/>
    <w:charset w:val="80"/>
    <w:family w:val="modern"/>
    <w:pitch w:val="variable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82468" w14:textId="77777777" w:rsidR="005C47A3" w:rsidRDefault="005C47A3" w:rsidP="006B1FEE">
      <w:r>
        <w:separator/>
      </w:r>
    </w:p>
  </w:footnote>
  <w:footnote w:type="continuationSeparator" w:id="0">
    <w:p w14:paraId="6F31C358" w14:textId="77777777" w:rsidR="005C47A3" w:rsidRDefault="005C47A3" w:rsidP="006B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2EF1"/>
    <w:multiLevelType w:val="hybridMultilevel"/>
    <w:tmpl w:val="40C2BAD0"/>
    <w:lvl w:ilvl="0" w:tplc="04929854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D8"/>
    <w:rsid w:val="00005EA9"/>
    <w:rsid w:val="000162DC"/>
    <w:rsid w:val="00023CA0"/>
    <w:rsid w:val="000253D1"/>
    <w:rsid w:val="00055D2A"/>
    <w:rsid w:val="00060F6B"/>
    <w:rsid w:val="000643B5"/>
    <w:rsid w:val="00067E32"/>
    <w:rsid w:val="000957F6"/>
    <w:rsid w:val="000A1779"/>
    <w:rsid w:val="000A19D8"/>
    <w:rsid w:val="000A3EA2"/>
    <w:rsid w:val="000B05BE"/>
    <w:rsid w:val="000B632E"/>
    <w:rsid w:val="000C780E"/>
    <w:rsid w:val="000D4B62"/>
    <w:rsid w:val="000D781C"/>
    <w:rsid w:val="000E5A87"/>
    <w:rsid w:val="000F37CC"/>
    <w:rsid w:val="00121C74"/>
    <w:rsid w:val="00134CB2"/>
    <w:rsid w:val="001461E6"/>
    <w:rsid w:val="00147B90"/>
    <w:rsid w:val="00155F97"/>
    <w:rsid w:val="00177B9F"/>
    <w:rsid w:val="00183736"/>
    <w:rsid w:val="001A4B63"/>
    <w:rsid w:val="001B57F3"/>
    <w:rsid w:val="001C4F40"/>
    <w:rsid w:val="001E7F94"/>
    <w:rsid w:val="00222B8A"/>
    <w:rsid w:val="0023733C"/>
    <w:rsid w:val="00264B83"/>
    <w:rsid w:val="00276D82"/>
    <w:rsid w:val="002C6CEB"/>
    <w:rsid w:val="002E5593"/>
    <w:rsid w:val="002F3C4A"/>
    <w:rsid w:val="002F7119"/>
    <w:rsid w:val="00302FB3"/>
    <w:rsid w:val="00337A03"/>
    <w:rsid w:val="00366719"/>
    <w:rsid w:val="003A18D2"/>
    <w:rsid w:val="003A1B1E"/>
    <w:rsid w:val="003B19C4"/>
    <w:rsid w:val="003B4EF0"/>
    <w:rsid w:val="003C4628"/>
    <w:rsid w:val="003C5D9E"/>
    <w:rsid w:val="003E159C"/>
    <w:rsid w:val="003E5865"/>
    <w:rsid w:val="003F1555"/>
    <w:rsid w:val="0040162B"/>
    <w:rsid w:val="00404421"/>
    <w:rsid w:val="00450ACA"/>
    <w:rsid w:val="004546BD"/>
    <w:rsid w:val="004634D3"/>
    <w:rsid w:val="00483D75"/>
    <w:rsid w:val="004843DE"/>
    <w:rsid w:val="004A6BB3"/>
    <w:rsid w:val="004B587A"/>
    <w:rsid w:val="004D7F3C"/>
    <w:rsid w:val="004E7B6B"/>
    <w:rsid w:val="004F075A"/>
    <w:rsid w:val="00525741"/>
    <w:rsid w:val="00537437"/>
    <w:rsid w:val="005619E1"/>
    <w:rsid w:val="00581901"/>
    <w:rsid w:val="00585160"/>
    <w:rsid w:val="00594895"/>
    <w:rsid w:val="005B7998"/>
    <w:rsid w:val="005C00A6"/>
    <w:rsid w:val="005C1847"/>
    <w:rsid w:val="005C47A3"/>
    <w:rsid w:val="005D5B5C"/>
    <w:rsid w:val="005E190F"/>
    <w:rsid w:val="005E239F"/>
    <w:rsid w:val="00610811"/>
    <w:rsid w:val="00631148"/>
    <w:rsid w:val="00641139"/>
    <w:rsid w:val="0064179E"/>
    <w:rsid w:val="00672554"/>
    <w:rsid w:val="00675D92"/>
    <w:rsid w:val="006871C6"/>
    <w:rsid w:val="00690211"/>
    <w:rsid w:val="006A0C82"/>
    <w:rsid w:val="006B1FEE"/>
    <w:rsid w:val="006C4EF8"/>
    <w:rsid w:val="006D2053"/>
    <w:rsid w:val="006D7617"/>
    <w:rsid w:val="006F1C1B"/>
    <w:rsid w:val="00713FAF"/>
    <w:rsid w:val="007207E5"/>
    <w:rsid w:val="00741AA2"/>
    <w:rsid w:val="00751622"/>
    <w:rsid w:val="00755841"/>
    <w:rsid w:val="0075616F"/>
    <w:rsid w:val="00760A11"/>
    <w:rsid w:val="00784A28"/>
    <w:rsid w:val="00793F45"/>
    <w:rsid w:val="00794F14"/>
    <w:rsid w:val="007A584D"/>
    <w:rsid w:val="007C2336"/>
    <w:rsid w:val="007D448E"/>
    <w:rsid w:val="007E18CA"/>
    <w:rsid w:val="00800ED8"/>
    <w:rsid w:val="0080191E"/>
    <w:rsid w:val="008129C4"/>
    <w:rsid w:val="00823001"/>
    <w:rsid w:val="00823245"/>
    <w:rsid w:val="00854421"/>
    <w:rsid w:val="008652DF"/>
    <w:rsid w:val="0088246F"/>
    <w:rsid w:val="008954F4"/>
    <w:rsid w:val="008968C7"/>
    <w:rsid w:val="008A4299"/>
    <w:rsid w:val="008A6FDD"/>
    <w:rsid w:val="008B5CCE"/>
    <w:rsid w:val="008C0A59"/>
    <w:rsid w:val="008D326F"/>
    <w:rsid w:val="008D5A05"/>
    <w:rsid w:val="008E2F4D"/>
    <w:rsid w:val="008E63FE"/>
    <w:rsid w:val="008E72E9"/>
    <w:rsid w:val="008F3B10"/>
    <w:rsid w:val="00906BBC"/>
    <w:rsid w:val="0091410F"/>
    <w:rsid w:val="00923AA6"/>
    <w:rsid w:val="00943699"/>
    <w:rsid w:val="009618BB"/>
    <w:rsid w:val="00970A6B"/>
    <w:rsid w:val="00972D67"/>
    <w:rsid w:val="009B7577"/>
    <w:rsid w:val="00A13000"/>
    <w:rsid w:val="00A35EF5"/>
    <w:rsid w:val="00A4208A"/>
    <w:rsid w:val="00A430EB"/>
    <w:rsid w:val="00A4512B"/>
    <w:rsid w:val="00A53C6D"/>
    <w:rsid w:val="00A6223B"/>
    <w:rsid w:val="00A973E6"/>
    <w:rsid w:val="00AC19FB"/>
    <w:rsid w:val="00AD430B"/>
    <w:rsid w:val="00AD7265"/>
    <w:rsid w:val="00AE06C1"/>
    <w:rsid w:val="00AF190B"/>
    <w:rsid w:val="00AF53C6"/>
    <w:rsid w:val="00B008DC"/>
    <w:rsid w:val="00B155A1"/>
    <w:rsid w:val="00B313B4"/>
    <w:rsid w:val="00B4654C"/>
    <w:rsid w:val="00B54F64"/>
    <w:rsid w:val="00B759CD"/>
    <w:rsid w:val="00B75FBB"/>
    <w:rsid w:val="00B9366E"/>
    <w:rsid w:val="00BB17B7"/>
    <w:rsid w:val="00BB47BA"/>
    <w:rsid w:val="00BC18BB"/>
    <w:rsid w:val="00BC4DFC"/>
    <w:rsid w:val="00BE02A5"/>
    <w:rsid w:val="00BE3BD2"/>
    <w:rsid w:val="00BE7E69"/>
    <w:rsid w:val="00BF13E3"/>
    <w:rsid w:val="00BF49B6"/>
    <w:rsid w:val="00C021E6"/>
    <w:rsid w:val="00C033A2"/>
    <w:rsid w:val="00C46404"/>
    <w:rsid w:val="00C54841"/>
    <w:rsid w:val="00C55B22"/>
    <w:rsid w:val="00C710E2"/>
    <w:rsid w:val="00C7179E"/>
    <w:rsid w:val="00C7230B"/>
    <w:rsid w:val="00C81F9A"/>
    <w:rsid w:val="00CA5941"/>
    <w:rsid w:val="00CB0741"/>
    <w:rsid w:val="00CB73A6"/>
    <w:rsid w:val="00CC3FFF"/>
    <w:rsid w:val="00CD128E"/>
    <w:rsid w:val="00CD5223"/>
    <w:rsid w:val="00D05A8C"/>
    <w:rsid w:val="00D05E04"/>
    <w:rsid w:val="00D26A87"/>
    <w:rsid w:val="00D33953"/>
    <w:rsid w:val="00D57BFA"/>
    <w:rsid w:val="00DB5BFF"/>
    <w:rsid w:val="00DD69E2"/>
    <w:rsid w:val="00DE017C"/>
    <w:rsid w:val="00DE3083"/>
    <w:rsid w:val="00E1649F"/>
    <w:rsid w:val="00E26160"/>
    <w:rsid w:val="00E42D34"/>
    <w:rsid w:val="00E65F54"/>
    <w:rsid w:val="00E81D3A"/>
    <w:rsid w:val="00E81D5D"/>
    <w:rsid w:val="00E83339"/>
    <w:rsid w:val="00EA1F18"/>
    <w:rsid w:val="00EB2A5B"/>
    <w:rsid w:val="00EB4AF6"/>
    <w:rsid w:val="00EE66E3"/>
    <w:rsid w:val="00EE79C0"/>
    <w:rsid w:val="00EF0B62"/>
    <w:rsid w:val="00F02E53"/>
    <w:rsid w:val="00F11BC7"/>
    <w:rsid w:val="00F41C7A"/>
    <w:rsid w:val="00F80D65"/>
    <w:rsid w:val="00F8352A"/>
    <w:rsid w:val="00F84833"/>
    <w:rsid w:val="00F85D37"/>
    <w:rsid w:val="00FC7AB1"/>
    <w:rsid w:val="00FD49CF"/>
    <w:rsid w:val="00FD69DA"/>
    <w:rsid w:val="00FE0627"/>
    <w:rsid w:val="00FE1583"/>
    <w:rsid w:val="00FE690D"/>
    <w:rsid w:val="00FF39FA"/>
    <w:rsid w:val="00FF60D7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82EAB"/>
  <w15:docId w15:val="{64F91687-0074-4C09-957E-7741FEEA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FEE"/>
  </w:style>
  <w:style w:type="paragraph" w:styleId="a5">
    <w:name w:val="footer"/>
    <w:basedOn w:val="a"/>
    <w:link w:val="a6"/>
    <w:uiPriority w:val="99"/>
    <w:unhideWhenUsed/>
    <w:rsid w:val="006B1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FEE"/>
  </w:style>
  <w:style w:type="character" w:styleId="a7">
    <w:name w:val="Hyperlink"/>
    <w:basedOn w:val="a0"/>
    <w:uiPriority w:val="99"/>
    <w:unhideWhenUsed/>
    <w:rsid w:val="00F80D6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0162B"/>
    <w:pPr>
      <w:ind w:leftChars="400" w:left="840"/>
    </w:pPr>
  </w:style>
  <w:style w:type="table" w:styleId="a9">
    <w:name w:val="Table Grid"/>
    <w:basedOn w:val="a1"/>
    <w:uiPriority w:val="59"/>
    <w:rsid w:val="0030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erank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7B7B-55F8-4D28-93C7-2AB648B0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長岡市教育委員会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10830004</dc:creator>
  <cp:lastModifiedBy>長岡市教育委員会</cp:lastModifiedBy>
  <cp:revision>3</cp:revision>
  <cp:lastPrinted>2023-06-21T01:14:00Z</cp:lastPrinted>
  <dcterms:created xsi:type="dcterms:W3CDTF">2024-06-14T10:51:00Z</dcterms:created>
  <dcterms:modified xsi:type="dcterms:W3CDTF">2024-07-22T00:04:00Z</dcterms:modified>
</cp:coreProperties>
</file>